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A5" w:rsidRDefault="008619A5" w:rsidP="00845B63">
      <w:pPr>
        <w:pStyle w:val="afb"/>
        <w:tabs>
          <w:tab w:val="center" w:pos="4819"/>
        </w:tabs>
        <w:rPr>
          <w:noProof/>
        </w:rPr>
      </w:pPr>
    </w:p>
    <w:p w:rsidR="00845B63" w:rsidRDefault="00FB082F" w:rsidP="00845B63">
      <w:pPr>
        <w:pStyle w:val="afb"/>
        <w:tabs>
          <w:tab w:val="left" w:pos="6276"/>
        </w:tabs>
      </w:pPr>
      <w:r>
        <w:rPr>
          <w:noProof/>
          <w:lang w:eastAsia="ru-RU"/>
        </w:rPr>
        <w:drawing>
          <wp:inline distT="0" distB="0" distL="0" distR="0">
            <wp:extent cx="5760720" cy="7928050"/>
            <wp:effectExtent l="0" t="0" r="0" b="0"/>
            <wp:docPr id="1" name="Рисунок 1" descr="C:\Users\silvertelecom\Desktop\Скан_2023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rtelecom\Desktop\Скан_202311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Pr="009004BE" w:rsidRDefault="00FB082F" w:rsidP="00845B63">
      <w:pPr>
        <w:pStyle w:val="afb"/>
        <w:tabs>
          <w:tab w:val="left" w:pos="6276"/>
        </w:tabs>
      </w:pPr>
    </w:p>
    <w:tbl>
      <w:tblPr>
        <w:tblW w:w="8606" w:type="dxa"/>
        <w:tblLayout w:type="fixed"/>
        <w:tblLook w:val="0400"/>
      </w:tblPr>
      <w:tblGrid>
        <w:gridCol w:w="884"/>
        <w:gridCol w:w="7722"/>
      </w:tblGrid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  <w:bookmarkStart w:id="0" w:name="bookmark=id.gjdgxs"/>
            <w:bookmarkEnd w:id="0"/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Целевой раздел</w:t>
            </w:r>
          </w:p>
        </w:tc>
      </w:tr>
      <w:tr w:rsidR="000E2057" w:rsidRPr="009004BE" w:rsidTr="000E2057">
        <w:trPr>
          <w:cantSplit/>
          <w:trHeight w:val="269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Пояснительная записка (цели и задачи реализации Программы, принципы и подходы к формированию Программы)</w:t>
            </w:r>
          </w:p>
        </w:tc>
      </w:tr>
      <w:tr w:rsidR="000E2057" w:rsidRPr="009004BE" w:rsidTr="000E2057">
        <w:trPr>
          <w:cantSplit/>
          <w:trHeight w:val="952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</w:tr>
      <w:tr w:rsidR="000E2057" w:rsidRPr="009004BE" w:rsidTr="000E2057">
        <w:trPr>
          <w:cantSplit/>
          <w:trHeight w:val="33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реализации и освоения Программы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lk136114351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диагностика достижения планируемых результатов</w:t>
            </w:r>
            <w:bookmarkEnd w:id="1"/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образовательной деятельности разных видов и культурных практик.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воспитанников.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воспитания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Организационный раздел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lk136166266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2"/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 условия реализации Программы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Режим и распорядок дня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план воспитания с учётом особенностей традиционных событий, праздников, мероприятий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Дополнительный раздел: краткая презентация Программы</w:t>
            </w:r>
          </w:p>
        </w:tc>
      </w:tr>
    </w:tbl>
    <w:p w:rsidR="00D36E51" w:rsidRPr="009004BE" w:rsidRDefault="00D36E51" w:rsidP="00D36E5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A0" w:rsidRPr="009004BE" w:rsidRDefault="00C928A0" w:rsidP="00C928A0">
      <w:pPr>
        <w:keepNext/>
        <w:keepLines/>
        <w:pageBreakBefore/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aps/>
          <w:color w:val="000000"/>
          <w:spacing w:val="-6"/>
          <w:sz w:val="24"/>
          <w:szCs w:val="24"/>
        </w:rPr>
        <w:lastRenderedPageBreak/>
        <w:t xml:space="preserve">1. Целевой раздел </w:t>
      </w:r>
    </w:p>
    <w:p w:rsidR="00C928A0" w:rsidRPr="009004BE" w:rsidRDefault="00C928A0" w:rsidP="00C928A0">
      <w:pPr>
        <w:autoSpaceDE w:val="0"/>
        <w:autoSpaceDN w:val="0"/>
        <w:spacing w:before="480" w:after="0" w:line="240" w:lineRule="auto"/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  <w:t>1.1</w:t>
      </w:r>
      <w:r w:rsidRPr="009004BE"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  <w:tab/>
        <w:t>Пояснительная записка.</w:t>
      </w:r>
    </w:p>
    <w:p w:rsidR="00C928A0" w:rsidRPr="009004BE" w:rsidRDefault="00C928A0" w:rsidP="00C928A0">
      <w:pPr>
        <w:autoSpaceDE w:val="0"/>
        <w:autoSpaceDN w:val="0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1.1.1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>Общие положения</w:t>
      </w:r>
    </w:p>
    <w:p w:rsidR="00C928A0" w:rsidRPr="009004BE" w:rsidRDefault="00C928A0" w:rsidP="00C928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  <w:lang w:eastAsia="en-US"/>
        </w:rPr>
      </w:pPr>
      <w:proofErr w:type="gramStart"/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Образовательная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дошкольного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образования (далее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Программа)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разработана в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МКДОУдетский сад «Елочка» п. Невонка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(далее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Организация или ДОО)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в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соответствии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ФГОС ДО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и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ФОП ДО, с учетом инновационной программы «ОТ РОЖДЕНИЯ ДО ШКОЛЫ»</w:t>
      </w:r>
      <w:r w:rsidRPr="009004BE">
        <w:rPr>
          <w:rFonts w:ascii="Times New Roman" w:hAnsi="Times New Roman" w:cs="Times New Roman"/>
          <w:color w:val="000009"/>
          <w:sz w:val="24"/>
          <w:szCs w:val="24"/>
          <w:vertAlign w:val="superscript"/>
          <w:lang w:eastAsia="en-US"/>
        </w:rPr>
        <w:footnoteReference w:id="1"/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.</w:t>
      </w:r>
      <w:proofErr w:type="gramEnd"/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Программа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состоит из 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обязательной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части и части, формируемой участниками образовательных отношений 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(далее –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вариативная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часть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. Обе части являются взаимодополняющими и необходимыми с точки зрения реализации требований ФГОС </w:t>
      </w:r>
      <w:proofErr w:type="gramStart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. 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Обязательная часть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соответствует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ФОП ДО и дополнена в необходимом объеме положениями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инновационной программы «ОТ РОЖДЕНИЯ ДО ШКОЛЫ», что позволяет использовать ее инновационные </w:t>
      </w:r>
      <w:proofErr w:type="gramStart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разработки</w:t>
      </w:r>
      <w:proofErr w:type="gramEnd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и приводит к повышению качества дошкольного образования в Организации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этом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огласно п. 4 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ФОП ДО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footnoteReference w:id="2"/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, в случае полного соответствия положений Программы федеральной программе, эта часть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Программы оформляется в виде ссылки на ФОП ДО.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Дополнительные положения, соответствующие инновационной программе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«ОТ РОЖДЕНИЯ ДО ШКОЛЫ»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прописаны в тексте 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Программы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либо обозначены  в виде ссылок на программу «ОТ РОЖДЕНИЯ ДО ШКОЛЫ».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Такой подход к формированию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 выполнение требования Закона об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утверждать, что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Программа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 обеспечивает с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одержание и планируемые результаты не ниже соответствующих содержания и планируемых результатов Федеральной программы.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Вариативная часть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включает различные направления, выбранные участниками образовательных отношений из числа парциальных и иных программ и/или созданных ими самостоятельно.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Эта часть, в соответствии с ФГОС ДО, «может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Вариативная часть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сложившиеся традиции Организации или Группы.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В соответствии с ФГОС ДО «Структурные подразделения в одной Организации (далее группы) могут реализовывать разные Программы»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 Что означает, что в разных группах в рамках вариативной части могут использоваться различные парциальные программы.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Объем обязательной части</w:t>
      </w:r>
      <w:r w:rsidRPr="009004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color w:val="000009"/>
          <w:spacing w:val="-6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составляет не многим более 60% от общего объема программы, а часть, формируемая участниками образовательных отношений, составляет не многим менее 40%, что соответствует требованиям ФГОС ДО.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Коррекционная работа.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Раздел коррекционно-развивающей работы в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формируется с учетом следующих положений: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пункте 27.3.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ФОП ДО указано, что «Организациям предоставляется право разработать программу КРР в соответствии с ФГОС ДО»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однако обязанность включать содержание КРР в Программу наступает только в случае, если планируется ее освоение детьми с ограниченными возможностями здоровья.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 пункте 2.11.2. ФГОС ДО написано: «Содержание коррекционной работы и/или инклюзивного образования включается в Программу, если планируется ее освоение детьми с ограниченными возможностями здоровья».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Далее, в том же разделе ФГОС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>, написано «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случае организации инклюзивного образования по основаниям,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не связанным с ограниченными возможностями здоровья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детей,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выделение данного раздела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не является обязательным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; в случае же его выделения содержание данного раздела определяется Организацией самостоятельно».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7"/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Аналогичные требования обозначены в п. 27.5. ФОП ДО: «КРР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Структура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ФОП ДО и состоит из 4 разделов — трех основных (целевой,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содержательный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организационный) и одного дополнительного, где дается краткая презентация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Все разделы составлены в соответствии с требованиями и рекомендациями ФГОС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и ФОП ДО. В каждом из разделов отражается обязательная часть и часть, формируемая участниками образовательных отношений.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пособия.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а) пункта 2.11.2.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ДО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8"/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«содержательный раздел Программы должен включать описание образовательной деятельности в соответствии с направлениями развития ребенка, представленными в пяти образовательных областях,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учетом используемых методических пособий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обеспечивающих реализацию данного содержания.» Поэтому, в соответствии с ФГОС ДО, для каждой образовательной области, даны перечни пособий, способствующих реализации соответствующего раздела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 статье 47, параграф 3, пункт 4 Закона об образовании педагогическим работникам дается «право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;»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9"/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С целью реализации этого права, в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дается широкий перечень пособий, что создает педагогам возможность выбора — в каждой группе педагоги, реализующие Программу, могут выбрать из предложенного перечня методические и иные пособия с учетом возрастных и индивидуальных особенностей воспитанников их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группы, специфики их образовательных потребностей и интересов, а также в зависимости от своих предпочтений.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Принцип практической целесообразности (исключение повторов)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В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одно и тоже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содержание может раскрываться в различных разделах ФОП.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Например, кадровые условия упоминаются в трех разделах ФОП: содержательном (</w:t>
      </w: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«Значимые для разработки и реализации Программы характеристики»)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в Программе воспитания и в организационном разделе.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данной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применяется принцип практической целесообразности (исключение повторов), и каждый вопрос раскрывается в одном из разделов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остальных местах делается перекрестная ссылка на соответствующий раздел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28A0" w:rsidRPr="009004BE" w:rsidRDefault="00C928A0" w:rsidP="00C928A0">
      <w:pPr>
        <w:keepNext/>
        <w:keepLines/>
        <w:autoSpaceDE w:val="0"/>
        <w:autoSpaceDN w:val="0"/>
        <w:spacing w:before="36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1.1.2.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 xml:space="preserve">Цели и задачи реализации Программы 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Цель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— 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0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 период дошкольного детства с учетом возрастных и индивидуальных особенностей детей.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дополняет цель, обозначенную в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целью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воспитать в детях социальную ответственность, как обозначено в Указе Президента и в инновационной программе «ОТ РОЖДЕНИЯ ДО ШКОЛЫ». Инструментом воспитания в детях социальной ответственности является создание пространства детской реализации (ПДР)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1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достигается через решение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задач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обозначенных в ФОП ДО, дополненных задачами программы «ОТ ОЖДЕНИЯ ДО ШКОЛЫ»: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0"/>
        <w:gridCol w:w="4388"/>
      </w:tblGrid>
      <w:tr w:rsidR="00C928A0" w:rsidRPr="009004BE" w:rsidTr="00C928A0">
        <w:trPr>
          <w:cantSplit/>
          <w:tblHeader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ФОП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Дополнительные задачи из программы </w:t>
            </w: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«ОТ РОЖДЕНИЯ ДО ШКОЛЫ»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(в соответствии с возрастными особенностями) к базовым ценностям российского народа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оптимального сочетания классического дошкольного образования и современных образовательных технологий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объединение обучения и воспитания в целостный образовательный процесс на основе традиционных российских духовно-нравственных и социокультурных ценностей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пространства детской реализации (ПДР), что означает создание условий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личности ребенка через поддержку детской инициативы, творчества, самореализации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преимуществ сетевого взаимодействия с профессиональным сообществом и социальным окружением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преемственность между всеми возрастными дошкольными группами и между детским садом и начальной школой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 региональной специфики и специфики дошкольной организации 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928A0" w:rsidRPr="009004BE" w:rsidRDefault="00C928A0" w:rsidP="00C928A0">
      <w:pPr>
        <w:keepNext/>
        <w:keepLines/>
        <w:autoSpaceDE w:val="0"/>
        <w:autoSpaceDN w:val="0"/>
        <w:spacing w:before="36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1.1.3.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>Принципы и подходы к формированию Программы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Программа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7E27"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построена на принципах дошкольного образования, обозначенных в ФОП ДО и ФГОС ДО, и дополнена основополагающим принципом инновационной </w:t>
      </w: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программы «ОТ РОЖДЕНИЯ ДО ШКОЛЫ» — создание пространства детской реализации (ПДР).</w:t>
      </w:r>
      <w:proofErr w:type="gramEnd"/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признание ребенка полноценным участником (субъект</w:t>
      </w:r>
      <w:r w:rsidR="00137E27" w:rsidRPr="009004BE">
        <w:rPr>
          <w:rFonts w:ascii="Times New Roman" w:eastAsia="Times New Roman" w:hAnsi="Times New Roman" w:cs="Times New Roman"/>
          <w:sz w:val="24"/>
          <w:szCs w:val="24"/>
        </w:rPr>
        <w:t>ом) образовательных отношений; под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держка инициативы детей в различных видах деятельности;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сотрудничество ДОО с семьей;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приобщение детей к социокультурным нормам, традициям семьи, общества и государства;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использование ПДР (пространство детской реализации) как одного из основных инструментов формирования инициативной, творческой, социально-ответственной личности.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2B63A4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Значимые для разработки и реализации Программы характеристики, в том числе </w:t>
      </w:r>
      <w:proofErr w:type="gramStart"/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характеристики особе</w:t>
      </w:r>
      <w:r w:rsidR="00627DE8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нностей развития детей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дошкольного возраста</w:t>
      </w:r>
      <w:proofErr w:type="gramEnd"/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К значимым для разработки и реализации Программы характеристикам относятся:</w:t>
      </w: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количество групп и предельная наполняемость: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ДОУ функционирует 3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группы полного дня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 для детей дошкольного возраста от 1</w:t>
      </w:r>
      <w:r w:rsidR="00740F78" w:rsidRPr="009004BE">
        <w:rPr>
          <w:rFonts w:ascii="Times New Roman" w:eastAsia="Times New Roman" w:hAnsi="Times New Roman" w:cs="Times New Roman"/>
          <w:sz w:val="24"/>
          <w:szCs w:val="24"/>
        </w:rPr>
        <w:t>,5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года до 7 лет.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Режим работы: с 7:</w:t>
      </w:r>
      <w:r w:rsidR="006104C4" w:rsidRPr="009004B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0 до 1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:00 часов.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Look w:val="04A0"/>
      </w:tblPr>
      <w:tblGrid>
        <w:gridCol w:w="3104"/>
        <w:gridCol w:w="3309"/>
        <w:gridCol w:w="2875"/>
      </w:tblGrid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Возрастной диапазон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D36E51"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аполняемость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«Зайчики»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-3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«Непоседы»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3-5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«Гномики»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5-7 (8)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возрастные характеристики воспитанников: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Министерство просвещения Российской Федерации, Методические рекомендации по реализации Федеральной образовательной программы Дошкольного образования, п.11)</w:t>
      </w:r>
    </w:p>
    <w:p w:rsidR="00D36E51" w:rsidRPr="009004BE" w:rsidRDefault="00AB0883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</w:rPr>
          <w:t>https://docs.edu.gov.ru/document/8a9cc6ca040d8c6dd31a077fd2a6e226/download/5633/</w:t>
        </w:r>
      </w:hyperlink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Ранний возраст (от одного года до трех лет). 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Основная характеристика детей раннего возраста – ситуативность. Ребенок может думать, чувствовать, делать только то, что видит здесь и сейчас. В данном возрасте важен режим дня, ритм повседневной жизни. Основным условием успешного развития является обеспечение двигательной активности ребенка. Активность проявляется в контексте определенной предметной ситуации, где важен характер совместной деятельности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взрослым. Взрослый интересен ребенку как человек, который раскрывает логику и способы употребления предметов, окружающих его. Именно предметная деятельность определяет формирование навыков гигиены и самообслуживания. Предметная деятельность, связанная с усвоением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 Основу интеллекта в </w:t>
      </w:r>
      <w:r w:rsidRPr="009004BE">
        <w:rPr>
          <w:rFonts w:ascii="Times New Roman" w:hAnsi="Times New Roman" w:cs="Times New Roman"/>
          <w:sz w:val="24"/>
          <w:szCs w:val="24"/>
        </w:rPr>
        <w:lastRenderedPageBreak/>
        <w:t>раннем возрасте определяет развитие сенсорных процессов, связанных с действием обследования предметов и построения на их основе целостных образов, а также формирование первых обобщений в виде сенсорных эталонов цвета, формы, величины. Важно учитывать, что ребенок обучается только тому, что затрагивает его эмоциональную сферу. На основе сенсорного развития формируется план образов и представлений, что позволяет ребенку преодолеть ситуативность мышления и поведения. В данный период закладываются основы успешного общения со сверстниками, инициативность, чувство доверия к сверстнику. Основным достижениям возраста является самосознание, положительная самооценка, первые целостные формы поведения в виде результативных действий. Ребенок определяет себя как субъект собственных действий («Я сам»). Важна психологическая потребность в самостоятельности.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Дошкольный возраст (от трех до семи лет). 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Центральной линией психического развития ребенка дошкольного возраста является формирование произвольности психических процессов и поведения,</w:t>
      </w:r>
      <w:r w:rsidRPr="009004BE">
        <w:rPr>
          <w:rFonts w:ascii="Times New Roman" w:hAnsi="Times New Roman" w:cs="Times New Roman"/>
          <w:sz w:val="24"/>
          <w:szCs w:val="24"/>
        </w:rPr>
        <w:t xml:space="preserve"> формирование регуляторных основ психики. В дошкольном возрасте закладываются основы успешной социализации, коммуникации, основы развития личности. Ведущим познавательным процессом в дошкольном возрасте является память и воображение. Мышление ребенка опирается на способность оперировать образами и представлениями, которые есть в памяти. За счет возможностей образного мышления, ребенок может представлять и думать о том, чего нет здесь и сейчас, преодолевается ситуативность. Все виды деятельности ребенка, включая игру, рисование, конструирование, лепку представляют собой формы наглядного моделирования действительности. В продуктивных видах деятельности ребенок моделирует предметы и явления окружающего мира, что способствует формированию первой целостной картины мира, схематического мышления, элементов логического мышления и творческих способностей. Ребенок познает мир человеческих отношений, моделируя их в игровой форме. В условиях игры регуляторные возможности психики ребенка возрастают в разы, так как в любой роли, отображающей социальные функции человека в обществе, скрыты ряд правил, которым ребенок начинает подчинять свое поведение. Формируется периферия самосознания. Ребенок накапливает представления о своих умениях и навыках. Ведущими психологическими потребностями, определяющими успешное развитие личности, является потребность в самовыражении (ребенок отвечает на вопрос «что я умею, что я могу») и потребность в самоутверждении, предполагающей желание ребенка соответствовать нормам и правилам, ожиданиям взрослых («желание быть «хорошим»). Данный возраст является крайне благоприятным для формирования нравственных норм и правил, формирования альтруистических потребностей и </w:t>
      </w:r>
      <w:proofErr w:type="spellStart"/>
      <w:r w:rsidRPr="009004BE">
        <w:rPr>
          <w:rFonts w:ascii="Times New Roman" w:hAnsi="Times New Roman" w:cs="Times New Roman"/>
          <w:sz w:val="24"/>
          <w:szCs w:val="24"/>
        </w:rPr>
        <w:t>просоциальных</w:t>
      </w:r>
      <w:proofErr w:type="spellEnd"/>
      <w:r w:rsidRPr="009004BE">
        <w:rPr>
          <w:rFonts w:ascii="Times New Roman" w:hAnsi="Times New Roman" w:cs="Times New Roman"/>
          <w:sz w:val="24"/>
          <w:szCs w:val="24"/>
        </w:rPr>
        <w:t xml:space="preserve"> форм поведения. Важно сформировать у ребенка положительное отношение к нормам щедрости, честности, справедливого распределения. В этом возрасте закладываются основы личностной, гендерной, гражданской и этнической идентичности. Познавательный интерес, любознательность, креативность можно рассматривать как системные качества, определяющие потенциал умственных способностей и развития личности ребенка дошкольного возраста. Коммуникативная компетентность в общении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взрослыми и сверстниками определяется способностью выстраивать коммуникацию адекватную ситуации, то есть, ребенок может проявлять гибкость, инициативность, интерес, чувствительность в ситуации познавательного, делового, личностного общения. Итогом развития личности выступает иерархия мотивов и произвольная регуляция поведения. Социально значимые мотивы («надо») могут управлять личными мотивами («хочу»), ребенок может принимать сложные инструкции взрослого, действовать согласно правилам и реализовывать целостные формы поведения. Способность к </w:t>
      </w:r>
      <w:r w:rsidRPr="009004BE">
        <w:rPr>
          <w:rFonts w:ascii="Times New Roman" w:hAnsi="Times New Roman" w:cs="Times New Roman"/>
          <w:sz w:val="24"/>
          <w:szCs w:val="24"/>
        </w:rPr>
        <w:lastRenderedPageBreak/>
        <w:t>произвольной регуляции поведения, высокая любознательность и умение действовать по правилу определяет успешность обучения в школе. Исходя из того, что в дошкольном возрасте закладываются основы первичной картины мира, формируются социальные переживания, определяющие отношение ребенка к разным видам человеческой деятельности, к миру людей и к самому себе,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жизни. Также, в современном социальном контексте, необходимо уделять внимание аспектам финансовой, экологической, информационной осведомленности у детей дошкольного возраста.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Кадровые условия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Look w:val="04A0"/>
      </w:tblPr>
      <w:tblGrid>
        <w:gridCol w:w="5484"/>
        <w:gridCol w:w="3804"/>
      </w:tblGrid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должности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по штатному расписанию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104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104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- Региональные особенности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6104C4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МКДОУ детский сад «Елочка» п. Невонка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находится в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Богучанском районе, на северо-востоке</w:t>
      </w:r>
      <w:r w:rsidR="0049179D" w:rsidRPr="009004BE">
        <w:rPr>
          <w:rFonts w:ascii="Times New Roman" w:eastAsia="Times New Roman" w:hAnsi="Times New Roman" w:cs="Times New Roman"/>
          <w:sz w:val="24"/>
          <w:szCs w:val="24"/>
        </w:rPr>
        <w:t xml:space="preserve"> Красноярского края</w:t>
      </w:r>
      <w:proofErr w:type="gramStart"/>
      <w:r w:rsidR="00670177"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Местность богата лесами и природными водоёмами. На территории</w:t>
      </w:r>
      <w:r w:rsidR="002B63A4"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, прилегающей к зданию, также созданы благоприятные условия: озеленены по всему периметру, имеются </w:t>
      </w:r>
      <w:proofErr w:type="gramStart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>спортивная</w:t>
      </w:r>
      <w:proofErr w:type="gramEnd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и прогулочные площадки с теневыми навесами для каждой группы.</w:t>
      </w:r>
    </w:p>
    <w:p w:rsidR="00D36E51" w:rsidRPr="009004BE" w:rsidRDefault="002B63A4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Климат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умеренно-континентальный. Времена года выражены достаточно ярко. С учетом выделенных климатических особенностей, реализация Программы осуществляется круглогодично с выделением 2-х периодов: </w:t>
      </w:r>
    </w:p>
    <w:p w:rsidR="00D36E51" w:rsidRPr="009004BE" w:rsidRDefault="00D36E51" w:rsidP="002B63A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первый период (холодный): с 01 сентября по 31 мая, для этого периода характерно наличие образовательной деятельности (занятия) в процессе организации педагогом различных видов детской деятельности.</w:t>
      </w:r>
    </w:p>
    <w:p w:rsidR="00D36E51" w:rsidRPr="009004BE" w:rsidRDefault="00D36E51" w:rsidP="002B63A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второй период (теплый): с 01 июня по 31 августа, для этого периода характерно преобладание совместной деятельности ребёнка с педагогом, организуемой педагогами на уличных участках, и самостоятельной</w:t>
      </w:r>
      <w:r w:rsidRPr="009004BE">
        <w:rPr>
          <w:rFonts w:ascii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деятельности детей по их интересам и инициативе.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Данные особенности определили выбор части, формируемой участниками образовательных отношений.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 материально-технического оснащения: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ДОО имеется </w:t>
      </w:r>
      <w:r w:rsidR="00627DE8" w:rsidRPr="009004BE">
        <w:rPr>
          <w:rFonts w:ascii="Times New Roman" w:eastAsia="Times New Roman" w:hAnsi="Times New Roman" w:cs="Times New Roman"/>
          <w:sz w:val="24"/>
          <w:szCs w:val="24"/>
        </w:rPr>
        <w:t>совмещённый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музыкально-спортивный зал, что </w:t>
      </w:r>
      <w:r w:rsidR="00F9345F" w:rsidRPr="009004BE">
        <w:rPr>
          <w:rFonts w:ascii="Times New Roman" w:eastAsia="Times New Roman" w:hAnsi="Times New Roman" w:cs="Times New Roman"/>
          <w:sz w:val="24"/>
          <w:szCs w:val="24"/>
        </w:rPr>
        <w:t>даёт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организации различных досуговых и праздничных мероприятий вне групповых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омещений. Детский сад оборудован ноутбуками, проекторо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м и интерактивн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доск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 проектор с экраном имеется и в зале.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Социальные условия и партнеры: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Layout w:type="fixed"/>
        <w:tblLook w:val="04A0"/>
      </w:tblPr>
      <w:tblGrid>
        <w:gridCol w:w="1842"/>
        <w:gridCol w:w="2410"/>
        <w:gridCol w:w="3119"/>
        <w:gridCol w:w="1666"/>
      </w:tblGrid>
      <w:tr w:rsidR="00D36E51" w:rsidRPr="009004BE" w:rsidTr="00D36E51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организация/учреждение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взаимодействия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D36E51" w:rsidRPr="009004BE" w:rsidTr="00D36E51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873085" w:rsidP="008730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Невонская участковая больница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плановых и профилактических медицинских осмотров детей, проведение вакцинации.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(заключается ежегодно)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D36E51" w:rsidRPr="009004BE" w:rsidRDefault="00F9345F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</w:rPr>
        <w:t>Лыкова И.А. Парциальная образовательная программа для детей дошкольного возраста «МИР БЕЗ ОПАСНОСТИ»</w:t>
      </w:r>
    </w:p>
    <w:p w:rsidR="00D36E51" w:rsidRPr="009004BE" w:rsidRDefault="00156913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Авторская программа,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образования.</w:t>
      </w:r>
      <w:proofErr w:type="gram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Охватывает следующие виды детской безопасности: витальная (жизнь и здоровье), социальная, экологическая, дорожная, пожарная, информационная и др. Определяет стратегию, целевые ориентиры, ключевые задачи, базисное содержание, модель взаимодействия педагога с детьми, психолого-педагогические условия, критерии педагогической диагностики (мониторинга).</w:t>
      </w:r>
      <w:proofErr w:type="gram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Раскрывает принципы организации развивающей предметно-пространственной среды. Предлагает варианты адаптации программного содержания к запросу особого ребенка. Особенностью авторского подхода является моделирование образовательных ситуаций, отражающих путь развития человеческой культуры и общества (взаимосвязь </w:t>
      </w:r>
      <w:proofErr w:type="spell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культуротворчества</w:t>
      </w:r>
      <w:proofErr w:type="spell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и нормотворчества). Программа обеспечена методическими и дидактическими пособиями.</w:t>
      </w:r>
    </w:p>
    <w:p w:rsidR="00D36E51" w:rsidRPr="009004BE" w:rsidRDefault="00D36E51" w:rsidP="002B63A4">
      <w:pPr>
        <w:pStyle w:val="a4"/>
        <w:numPr>
          <w:ilvl w:val="1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реализации и освоения Программы</w:t>
      </w: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</w:t>
      </w:r>
      <w:r w:rsidRPr="009004B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36E51" w:rsidRPr="009004BE" w:rsidRDefault="00D36E51" w:rsidP="00D36E5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</w:t>
      </w:r>
    </w:p>
    <w:tbl>
      <w:tblPr>
        <w:tblW w:w="9570" w:type="dxa"/>
        <w:tblLayout w:type="fixed"/>
        <w:tblLook w:val="04A0"/>
      </w:tblPr>
      <w:tblGrid>
        <w:gridCol w:w="1668"/>
        <w:gridCol w:w="1559"/>
        <w:gridCol w:w="6343"/>
      </w:tblGrid>
      <w:tr w:rsidR="00D36E51" w:rsidRPr="009004BE" w:rsidTr="00D36E51">
        <w:trPr>
          <w:trHeight w:val="63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GB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ФОП ДО/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Гиперссылка</w:t>
            </w:r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GB"/>
              </w:rPr>
            </w:pPr>
          </w:p>
        </w:tc>
      </w:tr>
      <w:tr w:rsidR="00D36E51" w:rsidRPr="009004BE" w:rsidTr="00D36E51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раннем возрасте,</w:t>
            </w:r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трем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AB0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http://publication.pravo.gov.ru/Document/View/0001202212280044?index=8</w:t>
              </w:r>
            </w:hyperlink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дошкольном возрасте: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2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четырем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15.3.1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AB0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http://publication.pravo.gov.ru/Document/View/0001202212280044?index=9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пяти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15.3.2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AB0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http://publication.pravo.gov.ru/Document/View/0001202212280044?index=11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2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шести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15.3.3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AB0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73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этапе завершения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Программы (к концу дошкольного возраста)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AB0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http://publication.pravo.gov.ru/Document/View/0001202212280044?index=16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u w:val="single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Часть, формируемая участниками образовательных отношений: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tbl>
      <w:tblPr>
        <w:tblW w:w="9525" w:type="dxa"/>
        <w:tblLayout w:type="fixed"/>
        <w:tblLook w:val="04A0"/>
      </w:tblPr>
      <w:tblGrid>
        <w:gridCol w:w="2094"/>
        <w:gridCol w:w="1560"/>
        <w:gridCol w:w="5871"/>
      </w:tblGrid>
      <w:tr w:rsidR="00D36E51" w:rsidRPr="009004BE" w:rsidTr="00E300B5">
        <w:trPr>
          <w:trHeight w:val="444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Возраст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Планируемые результаты</w:t>
            </w:r>
          </w:p>
        </w:tc>
      </w:tr>
      <w:tr w:rsidR="00D36E51" w:rsidRPr="009004BE" w:rsidTr="00E300B5">
        <w:trPr>
          <w:trHeight w:val="2218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F84BED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Парциальная программа «</w:t>
            </w:r>
            <w:r w:rsidR="00F84BED"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Мир без опасности</w:t>
            </w:r>
            <w:r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» Лыковой И.А.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F84BED" w:rsidP="00F84BE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Вторая младшая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ED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Создать условия для эмоционально позитивного, комфортного состояния детей, поддерживать чувство базового доверия к миру.</w:t>
            </w:r>
          </w:p>
          <w:p w:rsidR="00F84BED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Дать доступное возрасту представление о возможных опасностях как угрозах жизни и здоровью в разных ситуациях (дома, в детском саду, на улице, в транспорте).</w:t>
            </w:r>
          </w:p>
          <w:p w:rsidR="00D36E51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Создавать условия для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фомирования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навыков осторожного поведения в потенциально опасных местах (возле окон и дверей, на балконе, лестнице, горке и т.п.) и ситуациях (на дороге, в тран</w:t>
            </w:r>
            <w:proofErr w:type="gram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с-</w:t>
            </w:r>
            <w:proofErr w:type="gram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порте, в магазине, на про-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гулке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за столом, в ванной).</w:t>
            </w:r>
          </w:p>
        </w:tc>
      </w:tr>
      <w:tr w:rsidR="00D36E51" w:rsidRPr="009004BE" w:rsidTr="00E300B5">
        <w:trPr>
          <w:trHeight w:val="1564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079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973" w:rsidRPr="009004BE" w:rsidRDefault="000E2057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Поддерживать психологически благоприятную атмосферу в группе для эмоциональ</w:t>
            </w:r>
            <w:r w:rsidR="00407973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 позитивного сост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ояния каждого ребенка, комфортного и безопасного взаимодействия детей в разных ви</w:t>
            </w:r>
            <w:r w:rsidR="00407973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дах деятельности.</w:t>
            </w:r>
          </w:p>
          <w:p w:rsidR="00407973" w:rsidRPr="009004BE" w:rsidRDefault="00407973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Расширить представления об опасностях как угрозах жизни и здоровью человека.</w:t>
            </w:r>
            <w:r w:rsidR="000E2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Учить выявлять причины опасно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стей, осваивать спос</w:t>
            </w:r>
            <w:r w:rsidR="000E2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обы их предупреждения и преодо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ления (например, не играть со спичками, не входить в лифт без взрослых, не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</w:t>
            </w:r>
            <w:proofErr w:type="gram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пать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общение с незнакомыми людьми без поддержки близких взрослых).</w:t>
            </w:r>
          </w:p>
          <w:p w:rsidR="00407973" w:rsidRPr="009004BE" w:rsidRDefault="00407973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Продолжать знакомить с</w:t>
            </w:r>
            <w:r w:rsidR="00A268BE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огнем через представ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ление о «домиках» для огня (печь, свеча, лампа, фонарь и др.) и возможных опасностях при обращении с огнем и электроприборами.</w:t>
            </w:r>
          </w:p>
          <w:p w:rsidR="00D36E51" w:rsidRPr="009004BE" w:rsidRDefault="00D36E51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6E51" w:rsidRPr="009004BE" w:rsidTr="00E300B5">
        <w:trPr>
          <w:trHeight w:val="1093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0797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73" w:rsidRPr="009004BE" w:rsidRDefault="00407973" w:rsidP="00407973">
            <w:pPr>
              <w:pStyle w:val="c24"/>
              <w:shd w:val="clear" w:color="auto" w:fill="FFFFFF"/>
              <w:spacing w:after="0"/>
              <w:jc w:val="both"/>
              <w:rPr>
                <w:rStyle w:val="c2"/>
                <w:i/>
                <w:color w:val="000000"/>
              </w:rPr>
            </w:pPr>
            <w:r w:rsidRPr="009004BE">
              <w:rPr>
                <w:rStyle w:val="c2"/>
                <w:i/>
                <w:color w:val="000000"/>
              </w:rPr>
              <w:t xml:space="preserve">Воспитывать культуру безопасного,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здоровьесбер</w:t>
            </w:r>
            <w:proofErr w:type="gramStart"/>
            <w:r w:rsidRPr="009004BE">
              <w:rPr>
                <w:rStyle w:val="c2"/>
                <w:i/>
                <w:color w:val="000000"/>
              </w:rPr>
              <w:t>е</w:t>
            </w:r>
            <w:proofErr w:type="spellEnd"/>
            <w:r w:rsidRPr="009004BE">
              <w:rPr>
                <w:rStyle w:val="c2"/>
                <w:i/>
                <w:color w:val="000000"/>
              </w:rPr>
              <w:t>-</w:t>
            </w:r>
            <w:proofErr w:type="gramEnd"/>
            <w:r w:rsidRPr="009004BE">
              <w:rPr>
                <w:rStyle w:val="c2"/>
                <w:i/>
                <w:color w:val="000000"/>
              </w:rPr>
              <w:t xml:space="preserve">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гающего</w:t>
            </w:r>
            <w:proofErr w:type="spellEnd"/>
            <w:r w:rsidRPr="009004BE">
              <w:rPr>
                <w:rStyle w:val="c2"/>
                <w:i/>
                <w:color w:val="000000"/>
              </w:rPr>
              <w:t xml:space="preserve"> и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здоровьесозидающего</w:t>
            </w:r>
            <w:proofErr w:type="spellEnd"/>
            <w:r w:rsidRPr="009004BE">
              <w:rPr>
                <w:rStyle w:val="c2"/>
                <w:i/>
                <w:color w:val="000000"/>
              </w:rPr>
              <w:t xml:space="preserve"> поведения.</w:t>
            </w:r>
          </w:p>
          <w:p w:rsidR="00407973" w:rsidRPr="009004BE" w:rsidRDefault="00407973" w:rsidP="00407973">
            <w:pPr>
              <w:pStyle w:val="c24"/>
              <w:shd w:val="clear" w:color="auto" w:fill="FFFFFF"/>
              <w:spacing w:after="0"/>
              <w:jc w:val="both"/>
              <w:rPr>
                <w:rStyle w:val="c2"/>
                <w:i/>
                <w:color w:val="000000"/>
              </w:rPr>
            </w:pPr>
            <w:r w:rsidRPr="009004BE">
              <w:rPr>
                <w:rStyle w:val="c2"/>
                <w:i/>
                <w:color w:val="000000"/>
              </w:rPr>
              <w:t>Уточнить представления о видах опасностей, учить идентифицировать опасности, выявлять их пр</w:t>
            </w:r>
            <w:r w:rsidR="00A268BE" w:rsidRPr="009004BE">
              <w:rPr>
                <w:rStyle w:val="c2"/>
                <w:i/>
                <w:color w:val="000000"/>
              </w:rPr>
              <w:t>ичины и находить способы их преодоления.</w:t>
            </w:r>
          </w:p>
          <w:p w:rsidR="00D36E51" w:rsidRPr="009004BE" w:rsidRDefault="00A268BE" w:rsidP="00407973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Познакомить с работой экс</w:t>
            </w:r>
            <w:r w:rsidR="00407973"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тренных служб, связанных с пожарной безопасностью</w:t>
            </w:r>
            <w:r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D36E51" w:rsidRPr="009004BE" w:rsidRDefault="00D36E51" w:rsidP="002B63A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Педагогическая диагностика достижения планируемых результатов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п. 16 ФОП ДО,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сверстниками. 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малоформализованных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2) оптимизации работы с группой детей.</w:t>
      </w:r>
    </w:p>
    <w:p w:rsidR="00D36E51" w:rsidRPr="009004BE" w:rsidRDefault="00D36E51" w:rsidP="00A20C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36550" w:rsidRPr="009004BE" w:rsidRDefault="00A36550" w:rsidP="00BC116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2B63A4">
      <w:pPr>
        <w:pStyle w:val="a4"/>
        <w:numPr>
          <w:ilvl w:val="0"/>
          <w:numId w:val="8"/>
        </w:num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</w:p>
    <w:p w:rsidR="00D36E51" w:rsidRPr="009004BE" w:rsidRDefault="00D36E51" w:rsidP="00D36E51">
      <w:pPr>
        <w:pStyle w:val="a4"/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2.1. Описание образовательной деятельности в соответствии с направлениями развития </w:t>
      </w:r>
      <w:r w:rsidR="00A36550" w:rsidRPr="009004BE">
        <w:rPr>
          <w:rFonts w:ascii="Times New Roman" w:hAnsi="Times New Roman" w:cs="Times New Roman"/>
          <w:b/>
          <w:bCs/>
          <w:sz w:val="24"/>
          <w:szCs w:val="24"/>
        </w:rPr>
        <w:t>ребёнка</w:t>
      </w: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 (в пяти образовательных областях)</w:t>
      </w:r>
    </w:p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 Программы</w:t>
      </w: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«Социально-коммуникативное развитие» </w:t>
      </w:r>
    </w:p>
    <w:tbl>
      <w:tblPr>
        <w:tblW w:w="8855" w:type="dxa"/>
        <w:jc w:val="center"/>
        <w:tblInd w:w="-668" w:type="dxa"/>
        <w:tblLayout w:type="fixed"/>
        <w:tblLook w:val="04A0"/>
      </w:tblPr>
      <w:tblGrid>
        <w:gridCol w:w="5159"/>
        <w:gridCol w:w="3696"/>
      </w:tblGrid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trHeight w:val="409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п.18.2 </w:t>
            </w:r>
            <w:hyperlink r:id="rId14" w:history="1">
              <w:r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http://publication.pravo.gov.ru/Document/View/0001202212280044?index=23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18.4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http://publication.pravo.gov.ru/Document/View/0001202212280044?index=25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trHeight w:val="1882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http://publication.pravo.gov.ru/Document/View/0001202212280044?index=28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550" w:rsidRPr="009004BE" w:rsidTr="00BC116D">
        <w:trPr>
          <w:trHeight w:val="1960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18.6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http://publication.pravo.gov.ru/Document/View/0001202212280044?index=32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trHeight w:val="92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18.7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http://publication.pravo.gov.ru/Document/View/0001202212280044?index=37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trHeight w:val="1981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18.8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</w:t>
            </w:r>
          </w:p>
        </w:tc>
      </w:tr>
    </w:tbl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«Познавательное развитие» </w:t>
      </w:r>
    </w:p>
    <w:tbl>
      <w:tblPr>
        <w:tblW w:w="9013" w:type="dxa"/>
        <w:jc w:val="center"/>
        <w:tblInd w:w="-285" w:type="dxa"/>
        <w:tblLayout w:type="fixed"/>
        <w:tblLook w:val="04A0"/>
      </w:tblPr>
      <w:tblGrid>
        <w:gridCol w:w="5547"/>
        <w:gridCol w:w="3466"/>
      </w:tblGrid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trHeight w:val="426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http://publication.pravo.gov.ru/Document/View/0001202212280044?index=44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19.3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http://publication.pravo.gov.ru/Document/View/0001202212280044?index=46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http://publication.pravo.gov.ru/Document/View/0001202212280044?index=48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http://publication.pravo.gov.ru/Document/View/0001202212280044?index=50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19.6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http://publication.pravo.gov.ru/Document/View/0001202212280044?index=52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trHeight w:val="352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19.7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http://publication.pravo.gov.ru/Document/View/0001202212280044?index=55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trHeight w:val="414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19.8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http://publication.pravo.gov.ru/Document/View/0001202212280044?index=57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«Речевое развитие» </w:t>
      </w:r>
    </w:p>
    <w:tbl>
      <w:tblPr>
        <w:tblW w:w="0" w:type="auto"/>
        <w:jc w:val="center"/>
        <w:tblInd w:w="-1527" w:type="dxa"/>
        <w:tblLayout w:type="fixed"/>
        <w:tblLook w:val="04A0"/>
      </w:tblPr>
      <w:tblGrid>
        <w:gridCol w:w="4911"/>
        <w:gridCol w:w="3908"/>
      </w:tblGrid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http://publication.pravo.gov.ru/Document/View/0001202212280044?index=59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trHeight w:val="356"/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http://publication.pravo.gov.ru/Document/View/0001202212280044?index=61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http://publication.pravo.gov.ru/Document/View/0001202212280044?index=63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http://publication.pravo.gov.ru/Document/View/0001202212280044?index=66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http://publication.pravo.gov.ru/Document/View/0001202212280044?index=70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20.7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http://publication.pravo.gov.ru/Document/View/0001202212280044?index=73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20.8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http://publication.pravo.gov.ru/Document/View/0001202212280044?index=77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«Художественно-эстетическое развитие» </w:t>
      </w:r>
    </w:p>
    <w:tbl>
      <w:tblPr>
        <w:tblW w:w="0" w:type="auto"/>
        <w:jc w:val="center"/>
        <w:tblInd w:w="-1724" w:type="dxa"/>
        <w:tblLayout w:type="fixed"/>
        <w:tblLook w:val="04A0"/>
      </w:tblPr>
      <w:tblGrid>
        <w:gridCol w:w="4368"/>
        <w:gridCol w:w="4488"/>
      </w:tblGrid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41167309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 w:rsidP="00C12E64">
            <w:pPr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http://publication.pravo.gov.ru/Document/View/0001202212280044?index=78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21.3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http://publication.pravo.gov.ru/Document/View/0001202212280044?index=79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bookmarkEnd w:id="3"/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21.4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http://publication.pravo.gov.ru/Document/View/0001202212280044?index=84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C12E64">
        <w:trPr>
          <w:trHeight w:val="2037"/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21.5</w:t>
            </w:r>
          </w:p>
          <w:p w:rsidR="00A36550" w:rsidRPr="009004BE" w:rsidRDefault="00AB0883" w:rsidP="00C1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http://publication.pravo.gov.ru/Document/View/0001202212280044?index=91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21.6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http://publication.pravo.gov.ru/Document/View/0001202212280044?index=100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http://publication.pravo.gov.ru/Document/View/0001202212280044?index=110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http://publication.pravo.gov.ru/Document/View/0001202212280044?index=122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C12E64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«Физическое развитие» </w:t>
      </w:r>
    </w:p>
    <w:tbl>
      <w:tblPr>
        <w:tblW w:w="0" w:type="auto"/>
        <w:jc w:val="center"/>
        <w:tblInd w:w="-1150" w:type="dxa"/>
        <w:tblLayout w:type="fixed"/>
        <w:tblLook w:val="04A0"/>
      </w:tblPr>
      <w:tblGrid>
        <w:gridCol w:w="4802"/>
        <w:gridCol w:w="3837"/>
      </w:tblGrid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22.2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http://publication.pravo.gov.ru/Document/View/0001202212280044?index=124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C12E64">
        <w:trPr>
          <w:trHeight w:val="382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22.3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</w:t>
              </w:r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w/0001202212280044?index=125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года/ 1 младшая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22.4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http://publication.pravo.gov.ru/Document/View/0001202212280044?index=128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C12E64">
        <w:trPr>
          <w:trHeight w:val="365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http://publication.pravo.gov.ru/Document/View/0001202212280044?index=131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C12E64">
        <w:trPr>
          <w:trHeight w:val="426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22.6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http://publication.pravo.gov.ru/Document/View/0001202212280044?index=135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http://publication.pravo.gov.ru/Document/View/0001202212280044?index=141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C12E64">
        <w:trPr>
          <w:trHeight w:val="1019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  <w:p w:rsidR="00A36550" w:rsidRPr="009004BE" w:rsidRDefault="00AB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http://publication.pravo.gov.ru/Document/View/0001202212280044?index=148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Часть Программы, формируемая участниками образовательных отношений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пособия, обеспечивающие реализацию содержания представлены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разделе 3.3 Программы в части - «Обеспеченность методическими материалами и средствами обучения и воспитания».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Описание вариативных форм, способов, методов и средств реализации Программы с </w:t>
      </w:r>
      <w:r w:rsidR="00A36550"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>учётом</w:t>
      </w: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возрастных и индивидуальных особенностей воспитанников, специфики их образовательных потребностей и интересов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 реализации Программы используются: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ДОО существуют различные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реализации Программы.</w:t>
      </w: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4414"/>
        <w:gridCol w:w="4874"/>
      </w:tblGrid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раннем возрасте</w:t>
            </w:r>
          </w:p>
          <w:p w:rsidR="00D36E51" w:rsidRPr="009004BE" w:rsidRDefault="00D36E51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 год - 3 года)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:rsidR="00D36E51" w:rsidRPr="009004BE" w:rsidRDefault="00D36E51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предметная деятельность (орудийно-предметные действия - ест ложкой, пьет из кружки и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 (песок, вода, тесто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ситуативно-деловое общение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эмоционально-практическое со сверстниками под руководством взрослого;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(основные движения, общеразвивающие упражнения, простые подвижные игры);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отобразительная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сюжетно-отобразительная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игра, игры с дидактическими игрушками);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речевая (понимание речи взрослого, слушание и понимание стихов, активная речь);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(рисование, лепка) и конструирование из мелкого и крупного строительного материала;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 (слушание музыки и исполнительство, музыкально-ритмические движения).</w:t>
            </w:r>
          </w:p>
          <w:p w:rsidR="00D36E51" w:rsidRPr="009004BE" w:rsidRDefault="00D36E51">
            <w:pPr>
              <w:tabs>
                <w:tab w:val="left" w:pos="851"/>
              </w:tabs>
              <w:ind w:right="2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общение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(ситуативно-деловое,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внеситуативно-познавательное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внеситуативно-личностное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) и сверстниками (ситуативно-деловое,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внеситуативно-деловое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и экспериментирование;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(рисование, лепка, аппликация) и конструирование из разных материалов по образцу, условию и замыслу ребёнка;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элементарная трудовая деятельность (самообслуживание, хозяйственно-бытовой труд, труд в природе, ручной труд);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 (слушание и понимание музыкальных произведений, пение, музыкально-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, игра на детских музыкальных инструментах).</w:t>
            </w:r>
          </w:p>
        </w:tc>
      </w:tr>
    </w:tbl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достижения задач воспитания в ходе реализации Программы педагог может использовать следующие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мотивация опыта поведения и деятельности (поощрение, методы развития эмоций, игры, соревнования).</w:t>
      </w:r>
    </w:p>
    <w:p w:rsidR="00D36E51" w:rsidRPr="009004BE" w:rsidRDefault="00D36E51" w:rsidP="00D36E51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Традиционные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методы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(словесные, наглядные, практические) дополнены методами, в основу которых положен характер познавательной деятельности детей, согласно п. 23.6.1. ФОП ДО:</w:t>
      </w:r>
    </w:p>
    <w:p w:rsidR="00D36E51" w:rsidRPr="009004BE" w:rsidRDefault="00D36E51" w:rsidP="00D36E51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0" w:type="dxa"/>
        <w:tblLayout w:type="fixed"/>
        <w:tblLook w:val="04A0"/>
      </w:tblPr>
      <w:tblGrid>
        <w:gridCol w:w="9444"/>
      </w:tblGrid>
      <w:tr w:rsidR="00771DDE" w:rsidRPr="009004BE" w:rsidTr="00771DDE">
        <w:trPr>
          <w:trHeight w:val="553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:rsidR="00771DDE" w:rsidRPr="009004BE" w:rsidRDefault="00771DDE" w:rsidP="00771DDE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</w:tc>
      </w:tr>
      <w:tr w:rsidR="00771DDE" w:rsidRPr="009004BE" w:rsidTr="00771DDE">
        <w:trPr>
          <w:trHeight w:val="1301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метод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Репродуктивный метод</w:t>
            </w:r>
          </w:p>
          <w:p w:rsidR="00771DDE" w:rsidRPr="009004BE" w:rsidRDefault="00771DDE" w:rsidP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Проблемное изложение 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Исследовательский метод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проектов</w:t>
            </w:r>
          </w:p>
        </w:tc>
      </w:tr>
    </w:tbl>
    <w:p w:rsidR="00D36E51" w:rsidRPr="009004BE" w:rsidRDefault="00D36E51" w:rsidP="00D36E51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 реализации Программы педагоги используют различные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средства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демонстрационные и раздаточные;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визуальные, аудийные, аудиовизуальные;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естественные и искусственные;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реальные и виртуальные.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Данные средства используются для развития следующих видов деятельности детей: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предметной (образные и дидактические игрушки, реальные предметы и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другое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);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игровой (игры, игрушки, игровое оборудование и другое);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коммуникативной (дидактический материал, предметы, игрушки, видеофильмы и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другое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исследования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образно-символический материал, в том числе макеты, плакаты, модели, схемы и другое);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трудовой (оборудование и инвентарь для всех видов труда);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музыкальной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(детские музыкальные инструменты, дидактический материал и другое).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реализации Программы ДОО отобраны следующие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 (технологии, приемы)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444" w:type="dxa"/>
        <w:tblInd w:w="20" w:type="dxa"/>
        <w:tblLayout w:type="fixed"/>
        <w:tblLook w:val="04A0"/>
      </w:tblPr>
      <w:tblGrid>
        <w:gridCol w:w="9444"/>
      </w:tblGrid>
      <w:tr w:rsidR="00771DDE" w:rsidRPr="009004BE" w:rsidTr="00771DDE">
        <w:trPr>
          <w:trHeight w:val="534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 w:rsidP="00771DDE">
            <w:pPr>
              <w:ind w:left="20" w:firstLine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4" w:name="_Hlk136249862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 (3 года - 8 лет)</w:t>
            </w:r>
          </w:p>
        </w:tc>
      </w:tr>
      <w:tr w:rsidR="00771DDE" w:rsidRPr="009004BE" w:rsidTr="00771DDE">
        <w:trPr>
          <w:trHeight w:val="447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проблемного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информационного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проектного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игрового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Здоровьесберегающие технологии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Личностно-ориентированные технологии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4"/>
    </w:tbl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Вариативные формы, способы, методы и средства реализации части Программы, формируемой участниками образовательных отношений, совпадают с вариативными формами, способами, методами и средствами обязательной части Программы.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D36E51" w:rsidRPr="009004BE" w:rsidRDefault="00D36E51" w:rsidP="00D36E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>2.3. Особенности образовательной деятельности разных видов и культурных практик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</w:t>
      </w:r>
    </w:p>
    <w:p w:rsidR="00771DDE" w:rsidRPr="009004BE" w:rsidRDefault="00D36E51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Согласно п. 24.1 ФОП ДО образовательная деятельность (далее - ОД) в ДОО включает: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Организация различных видов детской деятельности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В режимных моментах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В семье</w:t>
      </w:r>
    </w:p>
    <w:p w:rsidR="00D36E51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Самостоятельная деятельность детей</w:t>
      </w:r>
    </w:p>
    <w:p w:rsidR="00D36E51" w:rsidRPr="009004BE" w:rsidRDefault="00D36E51" w:rsidP="00771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24.2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образовательная</w:t>
      </w:r>
      <w:proofErr w:type="gramEnd"/>
      <w:r w:rsidRPr="009004BE">
        <w:rPr>
          <w:sz w:val="24"/>
          <w:szCs w:val="24"/>
        </w:rPr>
        <w:t xml:space="preserve">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</w:t>
      </w:r>
      <w:r w:rsidRPr="009004BE">
        <w:rPr>
          <w:bCs/>
          <w:sz w:val="24"/>
          <w:szCs w:val="24"/>
        </w:rPr>
        <w:t>педагог выбирает один или несколько</w:t>
      </w:r>
      <w:r w:rsidRPr="009004BE">
        <w:rPr>
          <w:sz w:val="24"/>
          <w:szCs w:val="24"/>
        </w:rPr>
        <w:t xml:space="preserve"> </w:t>
      </w:r>
      <w:r w:rsidRPr="009004BE">
        <w:rPr>
          <w:bCs/>
          <w:sz w:val="24"/>
          <w:szCs w:val="24"/>
        </w:rPr>
        <w:t>вариантов совместной деятельности</w:t>
      </w:r>
      <w:r w:rsidRPr="009004BE">
        <w:rPr>
          <w:sz w:val="24"/>
          <w:szCs w:val="24"/>
        </w:rPr>
        <w:t>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2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совместная деятельность ребёнка с педагогом, при которой ребёнок и педагог - равноправные </w:t>
      </w:r>
      <w:r w:rsidR="00C12E64" w:rsidRPr="009004BE">
        <w:rPr>
          <w:sz w:val="24"/>
          <w:szCs w:val="24"/>
        </w:rPr>
        <w:t>партнёры</w:t>
      </w:r>
      <w:r w:rsidRPr="009004BE">
        <w:rPr>
          <w:sz w:val="24"/>
          <w:szCs w:val="24"/>
        </w:rPr>
        <w:t>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совместная деятельность детей со сверстниками без участия педагога, но по его заданию. Педагог в этой ситуации не является участником деятельности, но </w:t>
      </w:r>
      <w:r w:rsidRPr="009004BE">
        <w:rPr>
          <w:sz w:val="24"/>
          <w:szCs w:val="24"/>
        </w:rPr>
        <w:lastRenderedPageBreak/>
        <w:t>выступает в роли её организатора, ставящего задачу группе детей, тем самым, актуализируя лидерские ресурсы самих детей;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самостоятельная, спонтанно возникающая, совместная деятельность детей без всякого участия педагога.</w:t>
      </w: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Все перечисленные варианты совместной деятельности педагога с детьми могут быть реализованы в группе одномоментно. 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</w:t>
      </w:r>
      <w:r w:rsidR="001A46BF" w:rsidRPr="009004BE">
        <w:rPr>
          <w:sz w:val="24"/>
          <w:szCs w:val="24"/>
        </w:rPr>
        <w:t>определённым</w:t>
      </w:r>
      <w:r w:rsidRPr="009004BE">
        <w:rPr>
          <w:sz w:val="24"/>
          <w:szCs w:val="24"/>
        </w:rPr>
        <w:t xml:space="preserve"> видом деятельности).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 в соответствии с п.24.3. ФОП ДО.</w:t>
      </w:r>
    </w:p>
    <w:p w:rsidR="00D36E51" w:rsidRPr="009004BE" w:rsidRDefault="00D36E51" w:rsidP="00D36E51">
      <w:pPr>
        <w:pStyle w:val="19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п.24.7.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игра</w:t>
      </w:r>
      <w:proofErr w:type="gramEnd"/>
      <w:r w:rsidRPr="009004BE">
        <w:rPr>
          <w:sz w:val="24"/>
          <w:szCs w:val="24"/>
        </w:rPr>
        <w:t xml:space="preserve">  -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Педагог максимально использует потенциал игры, все варианты ее применения в ДОО в соответствии с п.24.8. ФОП ДО.</w:t>
      </w: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п.24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образовательная деятельность включает: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2555"/>
        <w:gridCol w:w="6733"/>
      </w:tblGrid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Утренний отрезок времени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Развивающее общение педагога с детьми, рассматривание картин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и</w:t>
            </w:r>
            <w:proofErr w:type="gramEnd"/>
            <w:r w:rsidRPr="009004BE">
              <w:rPr>
                <w:sz w:val="24"/>
                <w:szCs w:val="24"/>
              </w:rPr>
              <w:t>ллюстраций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Игровые ситуации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Практические, проблемные ситуации, упражнения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Наблюдения за объектами и явлениями природы, трудом взрослых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Трудовые поручения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Продуктивная деятельность детей по интересам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Здоровьесберегающие мероприятия, оздоровительные и закаливающие процедуры, двигательная деятельность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Занятие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Проблемно-обучающие ситуации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Образовательные ситуации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Тематические события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Проектная деятельность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left="720" w:right="20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Прогулка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Наблюдение за объектами и явлениями природы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Подвижные игры и спортивные упражнения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Экспериментирование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Сюжетно-ролевые и конструктивные игры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Элементарная трудовая деятельность детей на участке ДОО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Свободное общение педагога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Проведение праздников (при необходимости)</w:t>
            </w: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Вторая половина дня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Культурные практики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Элементарная трудовая деятельность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Проведение зрелищных мероприятий. Праздников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Игровые ситуации, индивидуальные игры и игры </w:t>
            </w:r>
            <w:r w:rsidRPr="009004BE">
              <w:rPr>
                <w:sz w:val="24"/>
                <w:szCs w:val="24"/>
              </w:rPr>
              <w:lastRenderedPageBreak/>
              <w:t>подгруппами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Опыты и эксперименты</w:t>
            </w:r>
          </w:p>
          <w:p w:rsidR="00D36E51" w:rsidRPr="009004BE" w:rsidRDefault="00D36E51" w:rsidP="00A36550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Практико-ориентированные проекты, коллекционирование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Чтение художественной литературы, просмотр мультфильмов и т.п.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Слушание и исполнение музыкальных произведений, музыкальные игры, импровизации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Организация и/или посещение выставок детского творчества, просмотр репродукций картин классиков и современных художников и т.п.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Работа с родителями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Содержание и педагогически обоснованную методику проведения занятий педагог выбирает самостоятельно. Подходы к проведению занятий могут отличаться в разных периодах реализации Программы. 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 24.18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в ДОО </w:t>
      </w:r>
      <w:proofErr w:type="gramStart"/>
      <w:r w:rsidRPr="009004BE">
        <w:rPr>
          <w:sz w:val="24"/>
          <w:szCs w:val="24"/>
        </w:rPr>
        <w:t>во</w:t>
      </w:r>
      <w:proofErr w:type="gramEnd"/>
      <w:r w:rsidRPr="009004BE">
        <w:rPr>
          <w:sz w:val="24"/>
          <w:szCs w:val="24"/>
        </w:rPr>
        <w:t xml:space="preserve"> вторую половину дня организованы следующие культурные практики:</w:t>
      </w:r>
    </w:p>
    <w:tbl>
      <w:tblPr>
        <w:tblW w:w="9465" w:type="dxa"/>
        <w:tblLayout w:type="fixed"/>
        <w:tblLook w:val="04A0"/>
      </w:tblPr>
      <w:tblGrid>
        <w:gridCol w:w="2234"/>
        <w:gridCol w:w="1841"/>
        <w:gridCol w:w="3966"/>
        <w:gridCol w:w="1424"/>
      </w:tblGrid>
      <w:tr w:rsidR="00D36E51" w:rsidRPr="009004BE" w:rsidTr="00D36E51">
        <w:trPr>
          <w:trHeight w:val="27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Культурная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Роль ребенка в практике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Название практики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D36E51" w:rsidRPr="009004BE" w:rsidTr="00D36E51">
        <w:trPr>
          <w:trHeight w:val="54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Игровая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Творческий субъект (творческая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Ежедневно </w:t>
            </w:r>
          </w:p>
        </w:tc>
      </w:tr>
      <w:tr w:rsidR="00D36E51" w:rsidRPr="009004BE" w:rsidTr="00D36E51">
        <w:trPr>
          <w:trHeight w:val="8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Продуктивная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Созидающий и волевой субъект (инициатива целеполагания)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Конструирование из разного материала (конструкторы, модули, бумага, природный и иной материал)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Творческая мастерская.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1-2 раза в неделю</w:t>
            </w:r>
          </w:p>
        </w:tc>
      </w:tr>
      <w:tr w:rsidR="00D36E51" w:rsidRPr="009004BE" w:rsidTr="00D36E51">
        <w:trPr>
          <w:trHeight w:val="80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Познавательно-исследовательская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Субъект исследования (познавательная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Познавательно-исследовательская, нравственно-патриотическое воспитание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с</w:t>
            </w:r>
            <w:proofErr w:type="gramEnd"/>
            <w:r w:rsidRPr="009004BE">
              <w:rPr>
                <w:sz w:val="24"/>
                <w:szCs w:val="24"/>
              </w:rPr>
              <w:t>амопознание,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экспериментирование,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развивающие игры, логические упражнения и занимательные задачи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3-4  раза в неделю</w:t>
            </w:r>
          </w:p>
        </w:tc>
      </w:tr>
      <w:tr w:rsidR="00D36E51" w:rsidRPr="009004BE" w:rsidTr="00D36E51">
        <w:trPr>
          <w:trHeight w:val="45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Коммуникативная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Партнер по взаимодействию и собеседник (коммуникативная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Игры на развитие коммуникации и сплочение детского коллектива,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сказкотерапия, ситуации общения и накопления положительного социально-эмоционального опыта.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Ежедневно </w:t>
            </w:r>
          </w:p>
        </w:tc>
      </w:tr>
      <w:tr w:rsidR="00D36E51" w:rsidRPr="009004BE" w:rsidTr="00D36E51">
        <w:trPr>
          <w:trHeight w:val="8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Дополняет развивающие возможности </w:t>
            </w:r>
            <w:r w:rsidRPr="009004BE">
              <w:rPr>
                <w:sz w:val="24"/>
                <w:szCs w:val="24"/>
              </w:rPr>
              <w:lastRenderedPageBreak/>
              <w:t>других культурных практик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восприятие художественной литературы и фольклора,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игры-драматизации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Ежедневно 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 xml:space="preserve">В процессе культурных практик педагог </w:t>
      </w:r>
      <w:r w:rsidR="00202BA2" w:rsidRPr="009004BE">
        <w:rPr>
          <w:sz w:val="24"/>
          <w:szCs w:val="24"/>
        </w:rPr>
        <w:t>создаёт</w:t>
      </w:r>
      <w:r w:rsidRPr="009004BE">
        <w:rPr>
          <w:sz w:val="24"/>
          <w:szCs w:val="24"/>
        </w:rPr>
        <w:t xml:space="preserve"> атмосферу свободы выбора, творческого обмена и самовыражения, сотрудничества взрослого и детей. </w:t>
      </w:r>
      <w:proofErr w:type="gramStart"/>
      <w:r w:rsidRPr="009004BE">
        <w:rPr>
          <w:sz w:val="24"/>
          <w:szCs w:val="24"/>
        </w:rPr>
        <w:t>Организация культурных практик предполагает подгрупповой способ объединения детей (п.24.22.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ФОП ДО)</w:t>
      </w:r>
      <w:proofErr w:type="gramEnd"/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Особенности образовательной деятельности разных видов и культурных практик в части Программы, формируемой участниками образовательных отношений, полностью совпадают с обязательной частью Программы. 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1"/>
          <w:numId w:val="20"/>
        </w:numPr>
        <w:shd w:val="clear" w:color="auto" w:fill="auto"/>
        <w:spacing w:before="0" w:line="240" w:lineRule="auto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. Способы и направления поддержки детской инициативы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1080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25.4.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для</w:t>
      </w:r>
      <w:proofErr w:type="gramEnd"/>
      <w:r w:rsidRPr="009004BE">
        <w:rPr>
          <w:sz w:val="24"/>
          <w:szCs w:val="24"/>
        </w:rPr>
        <w:t xml:space="preserve"> поддержки детской инициативы педагоги: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поощряют проявление детской инициативы в течение всего дня пребывания ребёнка в ДОО, используя </w:t>
      </w:r>
      <w:r w:rsidR="00A36550" w:rsidRPr="009004BE">
        <w:rPr>
          <w:sz w:val="24"/>
          <w:szCs w:val="24"/>
        </w:rPr>
        <w:t>приёмы</w:t>
      </w:r>
      <w:r w:rsidRPr="009004BE">
        <w:rPr>
          <w:sz w:val="24"/>
          <w:szCs w:val="24"/>
        </w:rPr>
        <w:t xml:space="preserve"> поддержки, одобрения, похвалы;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</w:t>
      </w:r>
      <w:r w:rsidR="003D3168" w:rsidRPr="009004BE">
        <w:rPr>
          <w:sz w:val="24"/>
          <w:szCs w:val="24"/>
        </w:rPr>
        <w:t>приёмы</w:t>
      </w:r>
      <w:r w:rsidRPr="009004BE">
        <w:rPr>
          <w:sz w:val="24"/>
          <w:szCs w:val="24"/>
        </w:rPr>
        <w:t xml:space="preserve"> можно использовать, чтобы проверить качество своего результата;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поддерживают у детей чувство гордости и радости от успешных самостоятельных действий, </w:t>
      </w:r>
      <w:r w:rsidR="003D3168" w:rsidRPr="009004BE">
        <w:rPr>
          <w:sz w:val="24"/>
          <w:szCs w:val="24"/>
        </w:rPr>
        <w:t>подчёркивают</w:t>
      </w:r>
      <w:r w:rsidRPr="009004BE">
        <w:rPr>
          <w:sz w:val="24"/>
          <w:szCs w:val="24"/>
        </w:rPr>
        <w:t xml:space="preserve"> рост возможностей и достижений каждого </w:t>
      </w:r>
      <w:r w:rsidRPr="009004BE">
        <w:rPr>
          <w:sz w:val="24"/>
          <w:szCs w:val="24"/>
        </w:rPr>
        <w:lastRenderedPageBreak/>
        <w:t xml:space="preserve">ребёнка, побуждают к проявлению инициативы и творчества через использование </w:t>
      </w:r>
      <w:r w:rsidR="003D3168" w:rsidRPr="009004BE">
        <w:rPr>
          <w:sz w:val="24"/>
          <w:szCs w:val="24"/>
        </w:rPr>
        <w:t>приёмов</w:t>
      </w:r>
      <w:r w:rsidRPr="009004BE">
        <w:rPr>
          <w:sz w:val="24"/>
          <w:szCs w:val="24"/>
        </w:rPr>
        <w:t xml:space="preserve"> похвалы, одобрения, восхищения.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Особенности поддержки детской инициативы и самостоятельности с </w:t>
      </w:r>
      <w:r w:rsidR="00A36550" w:rsidRPr="009004BE">
        <w:rPr>
          <w:sz w:val="24"/>
          <w:szCs w:val="24"/>
        </w:rPr>
        <w:t>учётом</w:t>
      </w:r>
      <w:r w:rsidRPr="009004BE">
        <w:rPr>
          <w:sz w:val="24"/>
          <w:szCs w:val="24"/>
        </w:rPr>
        <w:t xml:space="preserve"> возрастных особенностей детей (в соотв.  с п.25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>):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</w:p>
    <w:tbl>
      <w:tblPr>
        <w:tblW w:w="9421" w:type="dxa"/>
        <w:tblLook w:val="04A0"/>
      </w:tblPr>
      <w:tblGrid>
        <w:gridCol w:w="2416"/>
        <w:gridCol w:w="3929"/>
        <w:gridCol w:w="3076"/>
      </w:tblGrid>
      <w:tr w:rsidR="00D36E51" w:rsidRPr="009004BE" w:rsidTr="00D36E51">
        <w:trPr>
          <w:trHeight w:val="279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5-7 лет</w:t>
            </w:r>
          </w:p>
        </w:tc>
      </w:tr>
      <w:tr w:rsidR="00D36E51" w:rsidRPr="009004BE" w:rsidTr="00D36E51">
        <w:trPr>
          <w:trHeight w:val="728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Поощрение познавательной активности детей: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(внимание к детским вопросам, ситуации,   самостоятельно искать решение, возникающих проблем).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При проектировании режима дня уделять внимание организации вариативных активностей детей, для участия в разнообразных делах: в играх, в экспериментах, в рисовании, в общении, в творчестве.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Освоение детьми системы разнообразных обследовательских действий, приемов простейшего анализа, сравнения, умения наблюдать: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намеренное насыщение проблемными практическими и познавательными ситуациями, в которых детям необходимо самостоятельно применить освоенные приемы.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Создание ситуаций, побуждающих детей проявлять инициативу, активность, желание совместно искать верное решение проблемы.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Создание ситуаций, в которых дети приобретают опыт дружеского общения, совместной деятельности, умений командной работы.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Создание педагогических условий, которые развивают детскую самостоятельность, инициативу и творчество: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определение для детей все более сложных задач, активизируя их усилия, развивая произвольные умения и волю,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постоянная поддержка желания преодолевать трудности;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поощрение ребёнка за стремление к таким действиям;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нацеливание на поиск новых, творческих решений возникших затруднений.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354"/>
        </w:tabs>
        <w:spacing w:before="0" w:line="240" w:lineRule="auto"/>
        <w:ind w:right="40"/>
        <w:jc w:val="both"/>
        <w:rPr>
          <w:color w:val="FF0000"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40"/>
        <w:jc w:val="both"/>
        <w:rPr>
          <w:sz w:val="24"/>
          <w:szCs w:val="24"/>
        </w:rPr>
      </w:pPr>
      <w:r w:rsidRPr="009004BE">
        <w:rPr>
          <w:color w:val="FF0000"/>
          <w:sz w:val="24"/>
          <w:szCs w:val="24"/>
        </w:rPr>
        <w:tab/>
      </w:r>
      <w:r w:rsidRPr="009004BE">
        <w:rPr>
          <w:sz w:val="24"/>
          <w:szCs w:val="24"/>
        </w:rPr>
        <w:t xml:space="preserve">Согласно п. 25.8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для</w:t>
      </w:r>
      <w:proofErr w:type="gramEnd"/>
      <w:r w:rsidRPr="009004BE">
        <w:rPr>
          <w:sz w:val="24"/>
          <w:szCs w:val="24"/>
        </w:rPr>
        <w:t xml:space="preserve"> поддержки детской инициативы педагоги используют ряд способов и </w:t>
      </w:r>
      <w:r w:rsidR="003D3168" w:rsidRPr="009004BE">
        <w:rPr>
          <w:sz w:val="24"/>
          <w:szCs w:val="24"/>
        </w:rPr>
        <w:t>приёмов</w:t>
      </w:r>
      <w:r w:rsidRPr="009004BE">
        <w:rPr>
          <w:sz w:val="24"/>
          <w:szCs w:val="24"/>
        </w:rPr>
        <w:t>: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551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Не</w:t>
      </w:r>
      <w:r w:rsidRPr="009004BE">
        <w:rPr>
          <w:sz w:val="24"/>
          <w:szCs w:val="24"/>
        </w:rPr>
        <w:tab/>
        <w:t>сразу помогают ребёнку, если он испытывает затруднения решения задачи, а побуждают его к самостоятельному решению, подбадривают и поощряют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У ребёнка всегда есть 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Педагоги уделяют особое внимание обогащению РППС, обеспечивающей поддержку инициативности ребёнка. </w:t>
      </w:r>
      <w:proofErr w:type="gramStart"/>
      <w:r w:rsidRPr="009004BE">
        <w:rPr>
          <w:sz w:val="24"/>
          <w:szCs w:val="24"/>
        </w:rPr>
        <w:t xml:space="preserve">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  <w:proofErr w:type="gramEnd"/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7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с обязательной частью Программы.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2.5. Особенности взаимодействия педагогического коллектива с семьями </w:t>
      </w:r>
      <w:proofErr w:type="gramStart"/>
      <w:r w:rsidRPr="009004BE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Согласно п. 26.1 ФОП ДО, главными целями взаимодействия педагогического коллектива ДОО с семьями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дошкольного возраста являются:</w:t>
      </w:r>
    </w:p>
    <w:p w:rsidR="003D3168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Психолого-педагогическая поддержка семьи</w:t>
      </w:r>
    </w:p>
    <w:p w:rsidR="003D3168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Единство подходов к воспитанию и обучению</w:t>
      </w:r>
    </w:p>
    <w:p w:rsidR="00D36E51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Повышение компетентности родителей</w:t>
      </w:r>
    </w:p>
    <w:p w:rsidR="00D36E51" w:rsidRPr="009004BE" w:rsidRDefault="00D36E51" w:rsidP="00A07138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26.3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достижение</w:t>
      </w:r>
      <w:proofErr w:type="gramEnd"/>
      <w:r w:rsidRPr="009004BE">
        <w:rPr>
          <w:sz w:val="24"/>
          <w:szCs w:val="24"/>
        </w:rPr>
        <w:t xml:space="preserve"> этих целей осуществляется через решение основных задач: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Информирование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Просвещение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Развитие </w:t>
      </w:r>
      <w:proofErr w:type="gramStart"/>
      <w:r w:rsidRPr="009004BE">
        <w:rPr>
          <w:sz w:val="24"/>
          <w:szCs w:val="24"/>
        </w:rPr>
        <w:t>осознанного</w:t>
      </w:r>
      <w:proofErr w:type="gramEnd"/>
      <w:r w:rsidRPr="009004BE">
        <w:rPr>
          <w:sz w:val="24"/>
          <w:szCs w:val="24"/>
        </w:rPr>
        <w:t xml:space="preserve"> родительства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Сотрудничество и партнерство</w:t>
      </w:r>
    </w:p>
    <w:p w:rsidR="00D36E51" w:rsidRPr="009004BE" w:rsidRDefault="00A07138" w:rsidP="00A07138">
      <w:pPr>
        <w:pStyle w:val="19"/>
        <w:numPr>
          <w:ilvl w:val="0"/>
          <w:numId w:val="53"/>
        </w:numPr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Вовлечение в образовательный процесс</w:t>
      </w:r>
    </w:p>
    <w:p w:rsidR="00D36E51" w:rsidRPr="009004BE" w:rsidRDefault="00D36E51" w:rsidP="00A07138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26.4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Построение</w:t>
      </w:r>
      <w:proofErr w:type="gramEnd"/>
      <w:r w:rsidRPr="009004BE">
        <w:rPr>
          <w:sz w:val="24"/>
          <w:szCs w:val="24"/>
        </w:rPr>
        <w:t xml:space="preserve"> взаимодействия с родителями (законными представителями) базируется на принципах и подходах, изложенных в п.26.4. ФОП ДО.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b/>
          <w:color w:val="FF0000"/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 26.5 ФОП ДО, деятельность педагогического коллектива ДОО по построению взаимодействия с родителями (законными представителями) </w:t>
      </w:r>
      <w:proofErr w:type="gramStart"/>
      <w:r w:rsidRPr="009004BE">
        <w:rPr>
          <w:sz w:val="24"/>
          <w:szCs w:val="24"/>
        </w:rPr>
        <w:t>обучающихся</w:t>
      </w:r>
      <w:proofErr w:type="gramEnd"/>
      <w:r w:rsidRPr="009004BE">
        <w:rPr>
          <w:sz w:val="24"/>
          <w:szCs w:val="24"/>
        </w:rPr>
        <w:t xml:space="preserve"> осуществляется по нескольким направлениям: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</w:p>
    <w:tbl>
      <w:tblPr>
        <w:tblW w:w="9471" w:type="dxa"/>
        <w:tblInd w:w="20" w:type="dxa"/>
        <w:tblLook w:val="04A0"/>
      </w:tblPr>
      <w:tblGrid>
        <w:gridCol w:w="3035"/>
        <w:gridCol w:w="3124"/>
        <w:gridCol w:w="3312"/>
      </w:tblGrid>
      <w:tr w:rsidR="00D36E51" w:rsidRPr="009004BE" w:rsidTr="00D36E51">
        <w:trPr>
          <w:trHeight w:val="588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proofErr w:type="spellStart"/>
            <w:r w:rsidRPr="009004BE">
              <w:rPr>
                <w:b/>
                <w:bCs/>
                <w:sz w:val="24"/>
                <w:szCs w:val="24"/>
              </w:rPr>
              <w:lastRenderedPageBreak/>
              <w:t>Диагностико</w:t>
            </w:r>
            <w:proofErr w:type="spellEnd"/>
            <w:r w:rsidRPr="009004BE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b/>
                <w:bCs/>
                <w:sz w:val="24"/>
                <w:szCs w:val="24"/>
              </w:rPr>
              <w:t>-а</w:t>
            </w:r>
            <w:proofErr w:type="gramEnd"/>
            <w:r w:rsidRPr="009004BE">
              <w:rPr>
                <w:b/>
                <w:bCs/>
                <w:sz w:val="24"/>
                <w:szCs w:val="24"/>
              </w:rPr>
              <w:t>налитическое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D36E51" w:rsidRPr="009004BE" w:rsidTr="00D36E51">
        <w:trPr>
          <w:trHeight w:val="627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Планирование работы с семьей с учётом результатов проведенного анализа.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Согласование воспитательных задач.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Просвещение родителей (законных представителей) по вопросам особенностей психофизиологического и психического развития детей раннего и дошкольного возрастов; выбора эффективных методов обучения и воспитания детей определенного возраста.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 Ознакомление с актуальной информацией о государственной политике в области </w:t>
            </w:r>
            <w:proofErr w:type="gramStart"/>
            <w:r w:rsidRPr="009004BE">
              <w:rPr>
                <w:sz w:val="24"/>
                <w:szCs w:val="24"/>
              </w:rPr>
              <w:t>ДО</w:t>
            </w:r>
            <w:proofErr w:type="gramEnd"/>
            <w:r w:rsidRPr="009004BE">
              <w:rPr>
                <w:sz w:val="24"/>
                <w:szCs w:val="24"/>
              </w:rPr>
              <w:t xml:space="preserve">, включая </w:t>
            </w:r>
            <w:proofErr w:type="gramStart"/>
            <w:r w:rsidRPr="009004BE">
              <w:rPr>
                <w:sz w:val="24"/>
                <w:szCs w:val="24"/>
              </w:rPr>
              <w:t>информирование</w:t>
            </w:r>
            <w:proofErr w:type="gramEnd"/>
            <w:r w:rsidRPr="009004BE">
              <w:rPr>
                <w:sz w:val="24"/>
                <w:szCs w:val="24"/>
              </w:rPr>
              <w:t xml:space="preserve"> о мерах господдержки семьям с детьми дошкольного возраста.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Консультирование родителей (законных представителей) по вопросам: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их взаимодействия с ребёнком,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способам воспитания и построения продуктивного взаимодействия с детьми раннего и дошкольного возрастов;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способам организации и участия в детских деятельностях, образовательном процессе и </w:t>
            </w:r>
            <w:proofErr w:type="gramStart"/>
            <w:r w:rsidRPr="009004BE">
              <w:rPr>
                <w:sz w:val="24"/>
                <w:szCs w:val="24"/>
              </w:rPr>
              <w:t>другому</w:t>
            </w:r>
            <w:proofErr w:type="gramEnd"/>
            <w:r w:rsidRPr="009004BE">
              <w:rPr>
                <w:sz w:val="24"/>
                <w:szCs w:val="24"/>
              </w:rPr>
              <w:t>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688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pPr w:leftFromText="180" w:rightFromText="180" w:vertAnchor="text" w:horzAnchor="margin" w:tblpXSpec="right" w:tblpY="300"/>
        <w:tblW w:w="0" w:type="auto"/>
        <w:tblLayout w:type="fixed"/>
        <w:tblLook w:val="04A0"/>
      </w:tblPr>
      <w:tblGrid>
        <w:gridCol w:w="3085"/>
        <w:gridCol w:w="2835"/>
        <w:gridCol w:w="3651"/>
      </w:tblGrid>
      <w:tr w:rsidR="00D36E51" w:rsidRPr="009004BE" w:rsidTr="00D36E51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6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</w:tr>
      <w:tr w:rsidR="00D36E51" w:rsidRPr="009004BE" w:rsidTr="00D36E51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Диагностико-аналитическое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направление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D36E51" w:rsidRPr="009004BE" w:rsidTr="00A36550">
        <w:trPr>
          <w:trHeight w:val="169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Просвещение родителей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Ответственное и осознанное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родительство</w:t>
            </w:r>
            <w:proofErr w:type="spellEnd"/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опросы, социологические срезы,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беседы с родителями (законными 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представителями)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просмотр открытых занятий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родительские собрания, конференции, круглые столы, семинар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практикумы, тренинги и консультации,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 w:rsidR="00A36550" w:rsidRPr="009004BE">
              <w:rPr>
                <w:rFonts w:ascii="Times New Roman" w:hAnsi="Times New Roman" w:cs="Times New Roman"/>
                <w:sz w:val="24"/>
                <w:szCs w:val="24"/>
              </w:rPr>
              <w:t>онные стенды, папки-передвижки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, сайт 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 и социальные группы в сети Интернет,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фотографии, выставки детских работ, совместных работ родителей (законных представителей) и детей,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праздники, поездки, походы,</w:t>
            </w:r>
          </w:p>
          <w:p w:rsidR="00D36E51" w:rsidRPr="009004BE" w:rsidRDefault="00D36E51" w:rsidP="00A36550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образовательных мероприятиях</w:t>
            </w:r>
          </w:p>
        </w:tc>
      </w:tr>
    </w:tbl>
    <w:p w:rsidR="00EF25D1" w:rsidRPr="009004BE" w:rsidRDefault="00EF25D1" w:rsidP="00D92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D23" w:rsidRPr="009004BE" w:rsidRDefault="00151B1C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D36E5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D92CE6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D36E5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EF25D1" w:rsidRPr="009004BE">
        <w:rPr>
          <w:rFonts w:ascii="Times New Roman" w:hAnsi="Times New Roman" w:cs="Times New Roman"/>
          <w:sz w:val="24"/>
          <w:szCs w:val="24"/>
        </w:rPr>
        <w:t xml:space="preserve"> </w:t>
      </w:r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Направления и задачи коррекционно-развивающей работы </w:t>
      </w:r>
      <w:hyperlink r:id="rId49" w:history="1">
        <w:r w:rsidR="00EF25D1" w:rsidRPr="009004BE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http://publication.pravo.gov.ru/Document/View/0001202212280044?index=166</w:t>
        </w:r>
      </w:hyperlink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F25D1" w:rsidRPr="009004BE" w:rsidRDefault="00EF25D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25D1" w:rsidRPr="009004BE" w:rsidRDefault="00EF25D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2.7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Рабочая программа воспитания (далее – РПВ)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ЦЕЛЕВОЙ РАЗДЕЛ РПВ</w:t>
      </w:r>
    </w:p>
    <w:p w:rsidR="00D36E51" w:rsidRPr="009004BE" w:rsidRDefault="00D36E51" w:rsidP="00D36E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цель воспитания в ДОО в соответствии с п. 29.2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личностное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Задачами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воспитания в ДОО являются: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D36E51" w:rsidRPr="009004BE" w:rsidRDefault="00D36E51" w:rsidP="00D36E51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Цель: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Воспитание ответственного отношения к месту своего проживания, формирование потребности поддерживать в чистоте территорию ДОО.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РПВ согласно п.29.2.2.выделены следующие направления воспитания: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685"/>
        <w:gridCol w:w="3603"/>
      </w:tblGrid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5" w:name="_Hlk136151904"/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Родина и природа</w:t>
            </w:r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патриотическому воспитанию предполагает: формирование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наследника»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защитника»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созидателя и творца»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  <w:proofErr w:type="gramEnd"/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29"/>
              </w:num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ознакомление с историческим контекстом возникновения объекта культурного наследия населенного пункта.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9"/>
              </w:num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Содействовать формированию у ребенка  личностной ответственности за свой детский сад.</w:t>
            </w:r>
          </w:p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866"/>
        <w:gridCol w:w="3422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Жизнь, милосердие, добро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 воспитание направлено на развитие ценностн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освоение социокультурного опыта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его культурно-историческом и личностном аспектах.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Воспитывать ценностное отношение к тому, что создали до тебя.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762"/>
        <w:gridCol w:w="3526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1127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жить в соответствии с моральными принципами и нормами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Приобщение детей к участию в национальных играх;</w:t>
            </w:r>
          </w:p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воспитание у детей потребности сохранять и созидать не только для себя, но и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будущих обучающихся.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804"/>
        <w:gridCol w:w="3484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629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ценности познания.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 наук и незнание добра ограничивает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деформирует личностное развитие ребёнка.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Значимым является воспитание у ребёнка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стремления к истине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одействие освоению знаний в области туризма, краеведения;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создание условий для изучения свойств различных объектов в условиях своего региона;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выращивание растений своего региона.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812"/>
        <w:gridCol w:w="3476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1219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left="20" w:right="20" w:firstLine="4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ценностного отношения детей к здоровому образу жизни, овладение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proofErr w:type="gramEnd"/>
          </w:p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гигиеническими навыками и правилами безопасности.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Жизнь и здоровье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охраны и укрепления здоровья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E51" w:rsidRPr="009004BE" w:rsidTr="00BD1F1A">
        <w:trPr>
          <w:trHeight w:val="1937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Содействие овладению детьми доступными приёмами туристской техники, освоению правил ориентирования на местности;</w:t>
            </w:r>
          </w:p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приобщение детей к занятиям национальными видами спорта;</w:t>
            </w:r>
          </w:p>
          <w:p w:rsidR="00D36E51" w:rsidRPr="009004BE" w:rsidRDefault="00D36E51" w:rsidP="00BD1F1A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формирование понимания причин безопасного поведения в условиях своей местности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804"/>
        <w:gridCol w:w="3484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8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привычки к трудовому усилию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нравственной стороны труда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ответственности за свои действия.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Способствование формированию устойчивой потребности содержать в чистоте территорию ДОО;</w:t>
            </w:r>
          </w:p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организация регулярных дежурств.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5810"/>
        <w:gridCol w:w="3478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717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Культура, красота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любви к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прекрасному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воспитанию художественного вкуса.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Способствование формированию потребности содержать в чистоте территорию ДОО, украшать ее доступными способами.</w:t>
            </w:r>
          </w:p>
        </w:tc>
      </w:tr>
    </w:tbl>
    <w:bookmarkEnd w:id="5"/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п.п. 29.2.3.1., 29.2.3.2.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выделяются </w:t>
      </w:r>
      <w:proofErr w:type="gramStart"/>
      <w:r w:rsidRPr="009004BE">
        <w:rPr>
          <w:sz w:val="24"/>
          <w:szCs w:val="24"/>
        </w:rPr>
        <w:t>следующие</w:t>
      </w:r>
      <w:proofErr w:type="gramEnd"/>
      <w:r w:rsidRPr="009004BE">
        <w:rPr>
          <w:sz w:val="24"/>
          <w:szCs w:val="24"/>
        </w:rPr>
        <w:t xml:space="preserve"> целевые ориентиры воспитания:</w:t>
      </w:r>
    </w:p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jc w:val="both"/>
        <w:rPr>
          <w:sz w:val="24"/>
          <w:szCs w:val="24"/>
          <w:u w:val="single"/>
        </w:rPr>
      </w:pPr>
      <w:r w:rsidRPr="009004BE">
        <w:rPr>
          <w:sz w:val="24"/>
          <w:szCs w:val="24"/>
          <w:u w:val="single"/>
        </w:rPr>
        <w:t>Целевые ориентиры воспитания детей раннего возраста (к трем годам).</w:t>
      </w:r>
    </w:p>
    <w:tbl>
      <w:tblPr>
        <w:tblW w:w="9606" w:type="dxa"/>
        <w:tblLook w:val="04A0"/>
      </w:tblPr>
      <w:tblGrid>
        <w:gridCol w:w="1951"/>
        <w:gridCol w:w="1927"/>
        <w:gridCol w:w="5728"/>
      </w:tblGrid>
      <w:tr w:rsidR="00D36E51" w:rsidRPr="009004BE" w:rsidTr="00D36E51">
        <w:trPr>
          <w:trHeight w:val="145"/>
          <w:tblHeader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Направление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воспитания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Ценности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Целевые ориентиры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Патриотическое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Родина, природа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привязанность к близким людям, бережное отношение к живому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Духовно</w:t>
            </w:r>
            <w:r w:rsidRPr="009004BE">
              <w:rPr>
                <w:rFonts w:cs="Times New Roman"/>
              </w:rPr>
              <w:softHyphen/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нравственное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Жизнь, милосердие, добро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понять и принять, что такое «хорошо» и «плохо».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сочувствие, доброту.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Социальное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Человек, семья, дружба, сотрудничество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Испытывающий</w:t>
            </w:r>
            <w:proofErr w:type="gramEnd"/>
            <w:r w:rsidRPr="009004BE">
              <w:rPr>
                <w:rFonts w:cs="Times New Roman"/>
              </w:rPr>
              <w:t xml:space="preserve">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Проявляющий позицию «Я сам!». </w:t>
            </w: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к самостоятельным (свободным) активным действиям в общении.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Познавательное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Познание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Проявляющий интерес к окружающему миру. </w:t>
            </w:r>
            <w:proofErr w:type="gramStart"/>
            <w:r w:rsidRPr="009004BE">
              <w:rPr>
                <w:rFonts w:cs="Times New Roman"/>
              </w:rPr>
              <w:t>Любознательный</w:t>
            </w:r>
            <w:proofErr w:type="gramEnd"/>
            <w:r w:rsidRPr="009004BE">
              <w:rPr>
                <w:rFonts w:cs="Times New Roman"/>
              </w:rPr>
              <w:t>, активный в поведении и деятельности.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Физическое и оздоровительное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Здоровье, жизнь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Трудовое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Поддерживающий элементарный порядок в окружающей обстановке.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Стремящийся</w:t>
            </w:r>
            <w:proofErr w:type="gramEnd"/>
            <w:r w:rsidRPr="009004BE">
              <w:rPr>
                <w:rFonts w:cs="Times New Roman"/>
              </w:rPr>
              <w:t xml:space="preserve"> помогать старшим в доступных трудовых действиях. </w:t>
            </w:r>
            <w:proofErr w:type="gramStart"/>
            <w:r w:rsidRPr="009004BE">
              <w:rPr>
                <w:rFonts w:cs="Times New Roman"/>
              </w:rPr>
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  <w:proofErr w:type="gramEnd"/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Эстетическое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Культура и красота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эмоциональную отзывчивость на красоту в окружающем мире и искусстве. </w:t>
            </w:r>
            <w:r w:rsidRPr="009004BE">
              <w:rPr>
                <w:rFonts w:cs="Times New Roman"/>
              </w:rPr>
              <w:lastRenderedPageBreak/>
              <w:t>Способный к творческой деятельности (изобразительной, декоративно</w:t>
            </w:r>
            <w:r w:rsidRPr="009004BE">
              <w:rPr>
                <w:rFonts w:cs="Times New Roman"/>
              </w:rPr>
              <w:softHyphen/>
              <w:t>-оформительской, музыкальной, словесно-</w:t>
            </w:r>
            <w:r w:rsidRPr="009004BE">
              <w:rPr>
                <w:rFonts w:cs="Times New Roman"/>
              </w:rPr>
              <w:softHyphen/>
              <w:t>речевой, театрализованной и другое).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sz w:val="24"/>
          <w:szCs w:val="24"/>
          <w:u w:val="single"/>
        </w:rPr>
        <w:t>Целевые ориентиры воспитания детей на этапе завершения освоения программы</w:t>
      </w:r>
    </w:p>
    <w:tbl>
      <w:tblPr>
        <w:tblW w:w="9606" w:type="dxa"/>
        <w:tblLook w:val="04A0"/>
      </w:tblPr>
      <w:tblGrid>
        <w:gridCol w:w="1951"/>
        <w:gridCol w:w="1985"/>
        <w:gridCol w:w="5670"/>
      </w:tblGrid>
      <w:tr w:rsidR="00D36E51" w:rsidRPr="009004BE" w:rsidTr="00D36E51">
        <w:trPr>
          <w:trHeight w:val="148"/>
          <w:tblHeader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Направление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воспитания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Ценности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Целевые ориентиры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Родина, природа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Любящий</w:t>
            </w:r>
            <w:proofErr w:type="gramEnd"/>
            <w:r w:rsidRPr="009004BE">
              <w:rPr>
                <w:rFonts w:cs="Times New Roman"/>
              </w:rPr>
              <w:t xml:space="preserve">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Духовно</w:t>
            </w:r>
            <w:r w:rsidRPr="009004BE">
              <w:rPr>
                <w:rFonts w:cs="Times New Roman"/>
              </w:rPr>
              <w:softHyphen/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нравственное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Жизнь,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милосердие, добро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Различающий</w:t>
            </w:r>
            <w:proofErr w:type="gramEnd"/>
            <w:r w:rsidRPr="009004BE">
              <w:rPr>
                <w:rFonts w:cs="Times New Roman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не оставаться равнодушным к чужому горю, проявлять заботу; 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Самостоятельно </w:t>
            </w:r>
            <w:proofErr w:type="gramStart"/>
            <w:r w:rsidRPr="009004BE">
              <w:rPr>
                <w:rFonts w:cs="Times New Roman"/>
              </w:rPr>
              <w:t>различающий</w:t>
            </w:r>
            <w:proofErr w:type="gramEnd"/>
            <w:r w:rsidRPr="009004BE">
              <w:rPr>
                <w:rFonts w:cs="Times New Roman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Человек, семья,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дружба,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сотрудничество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ответственность за свои действия и поведение; принимающий и уважающий различия между людьми. </w:t>
            </w:r>
            <w:proofErr w:type="gramStart"/>
            <w:r w:rsidRPr="009004BE">
              <w:rPr>
                <w:rFonts w:cs="Times New Roman"/>
              </w:rPr>
              <w:t>Владеющий</w:t>
            </w:r>
            <w:proofErr w:type="gramEnd"/>
            <w:r w:rsidRPr="009004BE">
              <w:rPr>
                <w:rFonts w:cs="Times New Roman"/>
              </w:rPr>
              <w:t xml:space="preserve"> основами речевой культуры. 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9004BE">
              <w:rPr>
                <w:rFonts w:cs="Times New Roman"/>
              </w:rPr>
              <w:t>со</w:t>
            </w:r>
            <w:proofErr w:type="gramEnd"/>
            <w:r w:rsidRPr="009004BE">
              <w:rPr>
                <w:rFonts w:cs="Times New Roman"/>
              </w:rPr>
              <w:t xml:space="preserve"> взрослыми и сверстниками на основе общих интересов и дел.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Любознательный, наблюдательный, испытывающий потребность в самовыражении, в том числе творческом.</w:t>
            </w:r>
            <w:proofErr w:type="gramEnd"/>
            <w:r w:rsidRPr="009004BE">
              <w:rPr>
                <w:rFonts w:cs="Times New Roman"/>
              </w:rPr>
              <w:t xml:space="preserve"> </w:t>
            </w: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proofErr w:type="gramStart"/>
            <w:r w:rsidRPr="009004BE">
              <w:rPr>
                <w:rFonts w:cs="Times New Roman"/>
              </w:rPr>
              <w:t>Обладающий</w:t>
            </w:r>
            <w:proofErr w:type="gramEnd"/>
            <w:r w:rsidRPr="009004BE">
              <w:rPr>
                <w:rFonts w:cs="Times New Roman"/>
              </w:rPr>
              <w:t xml:space="preserve"> первичной картиной мира на основе традиционных ценностей.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Физическое и оздоровительное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Здоровье, жизнь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lastRenderedPageBreak/>
              <w:t>Демонстрирующий</w:t>
            </w:r>
            <w:proofErr w:type="gramEnd"/>
            <w:r w:rsidRPr="009004BE">
              <w:rPr>
                <w:rFonts w:cs="Times New Roman"/>
              </w:rPr>
              <w:t xml:space="preserve"> потребность в двигательной деятельности.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Имеющий</w:t>
            </w:r>
            <w:proofErr w:type="gramEnd"/>
            <w:r w:rsidRPr="009004BE">
              <w:rPr>
                <w:rFonts w:cs="Times New Roman"/>
              </w:rPr>
              <w:t xml:space="preserve"> представление о некоторых видах спорта и активного отдыха.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lastRenderedPageBreak/>
              <w:t>Трудовое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трудолюбие при выполнении поручений и в самостоятельной деятельности.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Эстетическое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Культура и красота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воспринимать и чувствовать прекрасное в быту, природе, поступках, искусстве.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Стремящийся</w:t>
            </w:r>
            <w:proofErr w:type="gramEnd"/>
            <w:r w:rsidRPr="009004BE">
              <w:rPr>
                <w:rFonts w:cs="Times New Roman"/>
              </w:rPr>
              <w:t xml:space="preserve"> к отображению прекрасного в продуктивных видах деятельности.</w:t>
            </w:r>
          </w:p>
        </w:tc>
      </w:tr>
      <w:tr w:rsidR="00D36E51" w:rsidRPr="009004BE" w:rsidTr="00D36E51">
        <w:trPr>
          <w:trHeight w:val="14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Ребёнок не испытывает тревожности по отношению к природе;</w:t>
            </w: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овладевает нормативным поведением в разных формах туристской деятельности, подчиняется необходимым в туристическом походе правилам;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применяет знания, полученные в туристической деятельности, в разных культурных практиках;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обладает установкой на ценностное отношение к объектам наследия и территории ДОО;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дает эстетические оценки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воспринимаемому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 в окружении;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создает различные образы и поделки для эстетического украшения территории ДОО.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rPr>
          <w:b/>
          <w:sz w:val="24"/>
          <w:szCs w:val="24"/>
        </w:rPr>
      </w:pPr>
      <w:r w:rsidRPr="009004BE">
        <w:rPr>
          <w:b/>
          <w:sz w:val="24"/>
          <w:szCs w:val="24"/>
        </w:rPr>
        <w:t>СОДЕРЖАТЕЛЬНЫЙ РАЗДЕЛ РПВ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Уклад ДОО</w:t>
      </w:r>
      <w:r w:rsidRPr="009004BE">
        <w:rPr>
          <w:sz w:val="24"/>
          <w:szCs w:val="24"/>
          <w:u w:val="single"/>
        </w:rPr>
        <w:t>:</w:t>
      </w:r>
    </w:p>
    <w:tbl>
      <w:tblPr>
        <w:tblW w:w="0" w:type="auto"/>
        <w:tblLook w:val="04A0"/>
      </w:tblPr>
      <w:tblGrid>
        <w:gridCol w:w="3398"/>
        <w:gridCol w:w="5890"/>
      </w:tblGrid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Целью</w:t>
            </w:r>
            <w:r w:rsidRPr="009004BE">
              <w:rPr>
                <w:sz w:val="24"/>
                <w:szCs w:val="24"/>
              </w:rPr>
              <w:t xml:space="preserve"> деятельности ДОО является всестороннее формирование личности </w:t>
            </w:r>
            <w:r w:rsidR="00EF25D1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 xml:space="preserve"> с </w:t>
            </w:r>
            <w:r w:rsidR="00EF25D1" w:rsidRPr="009004BE">
              <w:rPr>
                <w:sz w:val="24"/>
                <w:szCs w:val="24"/>
              </w:rPr>
              <w:t>учётом</w:t>
            </w:r>
            <w:r w:rsidRPr="009004BE">
              <w:rPr>
                <w:sz w:val="24"/>
                <w:szCs w:val="24"/>
              </w:rPr>
              <w:t xml:space="preserve"> особенностей его физического, психического развития, индивидуальных возможностей и способностей,  формирование предпосылок учебной деятельности, развитие и совершенствование образовательного процесса, осуществление дополнительных мер социальной поддержки обучающихся и работников ДОО.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Миссия</w:t>
            </w:r>
            <w:r w:rsidRPr="009004BE">
              <w:rPr>
                <w:sz w:val="24"/>
                <w:szCs w:val="24"/>
              </w:rPr>
              <w:t xml:space="preserve"> заключается в объединении усилий ДОО и семьи для создания условий, раскрывающих индивидуальность </w:t>
            </w:r>
            <w:r w:rsidR="00EF25D1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 xml:space="preserve"> и способствующих формированию компетенций, которые обеспечивают ему успешность сегодня и в будущем.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1. </w:t>
            </w:r>
            <w:r w:rsidRPr="009004BE">
              <w:rPr>
                <w:b/>
                <w:sz w:val="24"/>
                <w:szCs w:val="24"/>
              </w:rPr>
              <w:t>Принцип целенаправленности</w:t>
            </w:r>
            <w:r w:rsidRPr="009004BE">
              <w:rPr>
                <w:sz w:val="24"/>
                <w:szCs w:val="24"/>
              </w:rPr>
              <w:t xml:space="preserve"> </w:t>
            </w:r>
            <w:r w:rsidRPr="009004BE">
              <w:rPr>
                <w:b/>
                <w:sz w:val="24"/>
                <w:szCs w:val="24"/>
              </w:rPr>
              <w:t>воспитательного процесса</w:t>
            </w:r>
            <w:r w:rsidRPr="009004BE">
              <w:rPr>
                <w:sz w:val="24"/>
                <w:szCs w:val="24"/>
              </w:rPr>
              <w:t xml:space="preserve">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Согласно данному принципу вся воспитательная работа, а именно ее содержание и методы, должны быть подчинены основной воспитательной цели.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2. </w:t>
            </w:r>
            <w:r w:rsidRPr="009004BE">
              <w:rPr>
                <w:b/>
                <w:sz w:val="24"/>
                <w:szCs w:val="24"/>
              </w:rPr>
              <w:t>Принцип комплексности воспитания</w:t>
            </w:r>
            <w:r w:rsidRPr="009004BE">
              <w:rPr>
                <w:sz w:val="24"/>
                <w:szCs w:val="24"/>
              </w:rPr>
              <w:t xml:space="preserve">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предусматривает единство и взаимосвязь между целью, задачами, методами и средствами воспитания. Так же принцип комплексности подразумевает единство методов и средств воспитания ребенка в ДОО и семье, а затем и в школе.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3</w:t>
            </w:r>
            <w:r w:rsidRPr="009004BE">
              <w:rPr>
                <w:b/>
                <w:sz w:val="24"/>
                <w:szCs w:val="24"/>
              </w:rPr>
              <w:t>. Принцип воспитания в деятельности.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ориентирован на то, что эффективных результатов воспитания, можно достичь </w:t>
            </w:r>
            <w:r w:rsidR="00A07138" w:rsidRPr="009004BE">
              <w:rPr>
                <w:sz w:val="24"/>
                <w:szCs w:val="24"/>
              </w:rPr>
              <w:t>путём</w:t>
            </w:r>
            <w:r w:rsidRPr="009004BE">
              <w:rPr>
                <w:sz w:val="24"/>
                <w:szCs w:val="24"/>
              </w:rPr>
              <w:t xml:space="preserve"> организации различных видов деятельности </w:t>
            </w:r>
            <w:r w:rsidR="00A07138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>, согласно его возрастным потребностям и возможностям. В процессе воспитания педагог должен опираться на ведущую деятельность ребенка.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4. Принцип взаимосвязи гуманизма и уважения к личности ребенка в сочетании с высокой требовательностью.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ориентирован на то, что педагог обязан уважительно относится к каждому своему воспитаннику, но при этом проявлять требовательность в вопросах воспитания.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5. Принцип опоры в воспитании на положительные качества ребенка.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Согласно данному принципу, воспитатель в процессе работы с детьми должен увидеть в каждом ребенке положительные качества и постараться их развить, посредством соответствующего вида деятельности.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6. Принцип воспитания детей в коллективе.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В коллективе сверстников ребенок приучается сочетать свои интересы с интересами других ребят, получает элементарные навыки коллективной жизни. Невозможно воспитание полноценной личности вне коллектива.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7. Принцип учета возрастных и индивидуальных особенностей детей.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Для каждого возраста определяются конкретные задачи воспитания. С учётом возрастных особенностей детей применяются соответствующие методы и приемы </w:t>
            </w:r>
            <w:proofErr w:type="gramStart"/>
            <w:r w:rsidRPr="009004BE">
              <w:rPr>
                <w:sz w:val="24"/>
                <w:szCs w:val="24"/>
              </w:rPr>
              <w:t>воспитания</w:t>
            </w:r>
            <w:proofErr w:type="gramEnd"/>
            <w:r w:rsidRPr="009004BE">
              <w:rPr>
                <w:sz w:val="24"/>
                <w:szCs w:val="24"/>
              </w:rPr>
              <w:t xml:space="preserve"> и намечается его конкретное содержание.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DC0E05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Образ ДОО, её особенности, внешний имидж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Каждый работник рассматривается как «лицо» учреждения, по которому судят о ДОО в целом. Каждый член коллектива имеет свой </w:t>
            </w:r>
            <w:r w:rsidRPr="009004BE">
              <w:rPr>
                <w:b/>
                <w:sz w:val="24"/>
                <w:szCs w:val="24"/>
              </w:rPr>
              <w:t>профессиональный имидж</w:t>
            </w:r>
            <w:r w:rsidRPr="009004BE">
              <w:rPr>
                <w:sz w:val="24"/>
                <w:szCs w:val="24"/>
              </w:rPr>
              <w:t xml:space="preserve">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привлекательность манер </w:t>
            </w:r>
            <w:r w:rsidRPr="009004BE">
              <w:rPr>
                <w:sz w:val="24"/>
                <w:szCs w:val="24"/>
              </w:rPr>
              <w:lastRenderedPageBreak/>
              <w:t>поведения, гордость за своё учреждение и воспитанников.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Сайт ДОО</w:t>
            </w:r>
            <w:r w:rsidRPr="009004BE">
              <w:rPr>
                <w:sz w:val="24"/>
                <w:szCs w:val="24"/>
              </w:rPr>
              <w:t xml:space="preserve"> узнаваем, по опросам родительской общественности он лаконичен, понятен, ярок, что дополняет имидж учреждения.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Стабильная работа сайта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iCs/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Отношение к воспитанникам, их родителям (законным представителям), сотрудникам и партнерам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Взаимодействие всех участников воспитательного процесса в ДОО строится на основе принципов: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добровольность;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сотрудничество;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уважение интересов друг друга;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 соблюдение законов и иных нормативных актов.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Ведущей целью взаимодействия является развитие личностей взаимодействующих сторон, их взаимоотношений, развитие коллектива и реализация ег</w:t>
            </w:r>
            <w:r w:rsidR="00183849"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 воспитательных возможностей.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Ключевые правила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Сложились правила и нормы: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- проведение регулярной утренней гимнастики и гимнастики после сна;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004BE">
              <w:rPr>
                <w:sz w:val="24"/>
                <w:szCs w:val="24"/>
              </w:rPr>
              <w:t xml:space="preserve">- соблюдение комфортной организации режимных моментов: привитие культурно – гигиенических навыков, прогулка, дневной сон, приём пищи, свободная деятельность (игра, труд, творчество); </w:t>
            </w:r>
            <w:proofErr w:type="gramEnd"/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- оптимальный двигательный режим, правильное распределение интеллектуальных и физических нагрузок;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доброжелательный стиль общения взрослого с детьми;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- целесообразность в применении приемов и методов.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Традиции и ритуалы, особые нормы этикета в ДОО (достигаемые ценности воспитания)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Мероприятия в рамках календарного плана воспитательной работы - событийные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общесадовские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мероприятия, в которых участвуют дети всех возрастных групп (празд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ник мам, социальные акции,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спортивные игры), совместные детско-взрослые проекты. Годовой круг праздников: государственные, традиционные праздники культуры.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Тематические недели: Неделя здоровья, Недел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безопасности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БДД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и др. социальные акции.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Большое внимание уделяем празднованию Дня 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Победы, используя традиции:</w:t>
            </w:r>
          </w:p>
          <w:p w:rsidR="00D36E51" w:rsidRPr="009004BE" w:rsidRDefault="00151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Бессмертный полк;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- Георгиевская ленточка;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- Окна Победы.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Экологические акции по формированию ценности Природа (накорми птиц</w:t>
            </w:r>
            <w:r w:rsidR="00151B1C" w:rsidRPr="009004BE">
              <w:rPr>
                <w:sz w:val="24"/>
                <w:szCs w:val="24"/>
              </w:rPr>
              <w:t xml:space="preserve"> Зимой</w:t>
            </w:r>
            <w:r w:rsidRPr="009004BE">
              <w:rPr>
                <w:sz w:val="24"/>
                <w:szCs w:val="24"/>
              </w:rPr>
              <w:t>, создание «Столовой для пернатых»</w:t>
            </w:r>
            <w:r w:rsidR="00151B1C" w:rsidRPr="009004BE">
              <w:rPr>
                <w:sz w:val="24"/>
                <w:szCs w:val="24"/>
              </w:rPr>
              <w:t>)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C0E0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На уровне групп</w:t>
            </w:r>
            <w:r w:rsidR="00D36E51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поддерживаем традиции: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Утренний круг - это форма организации образовательной деятельности взрослых и детей в режимном моменте. Не только приветствие детей,  планирование на предстоящий день, создание доброжелательной атмосферы, но и эффективное знакомство детей с государственной символикой, учим гимн РФ в старших группах.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В «Вечерний круг» подводим итоги прошедшему дню: планировали, что получилось, над чем нужно поработать, отмечаем положительные моменты.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«Книжка перед 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обедом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» - ритуал во всех группах.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«Новости выходного дня» - по понедельникам ребята старших групп рассказывают, как провели выходные.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Ритуал «День именинника» объединяет ребят и мотивирует на дружный хоровод, 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тёплые поздравления.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Таким образом, составляющие уклада, традиции и ритуалы помогают создавать в группе атмосферу, когда дети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 педагоги действительно ощущают себя членами единого сообщества. Все  Традиции объединены воспитательным компонентом.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Особенности РППС, отражающие образ и ценности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Созданы развивающие центры, тематические уголки по направлениям воспитания «Патриотическое воспитание», «Познавательное воспитание» «Социальное воспитание», «Физкультурное и оздоровительное воспитание», «Эстетическое воспитание».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Зоны активности по всем направлениям воспитания с </w:t>
            </w:r>
            <w:r w:rsidRPr="009004BE">
              <w:rPr>
                <w:sz w:val="24"/>
                <w:szCs w:val="24"/>
              </w:rPr>
              <w:lastRenderedPageBreak/>
              <w:t xml:space="preserve">возможностью свободного доступа детей к материалам и пособиям, организации совместной и самостоятельной работы.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Многофункциональный «Уголок уединения», психологической разгрузки - специальное место, в котором ребёнок может п</w:t>
            </w:r>
            <w:r w:rsidR="00183849" w:rsidRPr="009004BE">
              <w:rPr>
                <w:sz w:val="24"/>
                <w:szCs w:val="24"/>
              </w:rPr>
              <w:t>обыть один, подумать, поиграть.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004BE">
              <w:rPr>
                <w:sz w:val="24"/>
                <w:szCs w:val="24"/>
              </w:rPr>
              <w:t>Возрастная</w:t>
            </w:r>
            <w:proofErr w:type="gramEnd"/>
            <w:r w:rsidRPr="009004BE">
              <w:rPr>
                <w:sz w:val="24"/>
                <w:szCs w:val="24"/>
              </w:rPr>
              <w:t xml:space="preserve"> и </w:t>
            </w:r>
            <w:proofErr w:type="spellStart"/>
            <w:r w:rsidRPr="009004BE">
              <w:rPr>
                <w:sz w:val="24"/>
                <w:szCs w:val="24"/>
              </w:rPr>
              <w:t>гендерная</w:t>
            </w:r>
            <w:proofErr w:type="spellEnd"/>
            <w:r w:rsidRPr="009004BE">
              <w:rPr>
                <w:sz w:val="24"/>
                <w:szCs w:val="24"/>
              </w:rPr>
              <w:t xml:space="preserve"> </w:t>
            </w:r>
            <w:proofErr w:type="spellStart"/>
            <w:r w:rsidRPr="009004BE">
              <w:rPr>
                <w:sz w:val="24"/>
                <w:szCs w:val="24"/>
              </w:rPr>
              <w:t>адресованность</w:t>
            </w:r>
            <w:proofErr w:type="spellEnd"/>
            <w:r w:rsidRPr="009004BE">
              <w:rPr>
                <w:sz w:val="24"/>
                <w:szCs w:val="24"/>
              </w:rPr>
              <w:t xml:space="preserve"> оборудования и материалов с целью формирования гендерного поведения дошкольников.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Соблюдается  право ребёнка на свободу выбора самостоятельной образовательной деятельности.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75"/>
        </w:tabs>
        <w:spacing w:before="0" w:line="240" w:lineRule="auto"/>
        <w:jc w:val="both"/>
        <w:rPr>
          <w:b/>
          <w:bCs/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Воспитывающая среда ДОО:</w:t>
      </w:r>
    </w:p>
    <w:tbl>
      <w:tblPr>
        <w:tblW w:w="0" w:type="auto"/>
        <w:tblLook w:val="04A0"/>
      </w:tblPr>
      <w:tblGrid>
        <w:gridCol w:w="3441"/>
        <w:gridCol w:w="5847"/>
      </w:tblGrid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ребенка.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забота и поддержка младших).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D36E51" w:rsidRPr="009004BE" w:rsidRDefault="00D36E51" w:rsidP="007719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ой 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>помощи больному члену семьи.</w:t>
            </w:r>
          </w:p>
        </w:tc>
      </w:tr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Условия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воспитывает уважительное отношение к нашей Родине ‒ России. Расширяет представления о государственных символах России ‒ гербе, флаге, гимне, знакомит с историей их возникновения в доступной для детей форме. Обогащает представления детей о том, что Россия ‒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Международный женский день, Праздник Весны и Труда, Всемирный день авиации и космонавтики. Знакомит детей с содержанием праздника, с традициями празднован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ия, памятными местами в посёлке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посвященными празднику. Знакомит детей с яркими биографическими фактами, поступками героев Отечества, вызывает позитивный эмоциональный отклик и чувство гордости.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нкт (расположение улиц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различных объектов инфраструктуры); знакомит со смыслом некоторых символов и памят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ников поселка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эти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ми событиями.</w:t>
            </w:r>
          </w:p>
        </w:tc>
      </w:tr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Условия для становления самостоятельности, </w:t>
            </w:r>
            <w:r w:rsidRPr="009004BE">
              <w:rPr>
                <w:sz w:val="24"/>
                <w:szCs w:val="24"/>
              </w:rPr>
              <w:lastRenderedPageBreak/>
              <w:t>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 xml:space="preserve">Педагог поддерживает стремление ребенка быть членом детского коллектива: иметь ближайшее 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>окружение и предпочтения в общении; стремиться к деловому сотрудничеству; учит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родителей, пожилых людей, младших детей в ДОО. Поддерживает чувство гордости детей, удовлетворение от проведенных мероприятий.</w:t>
            </w:r>
          </w:p>
          <w:p w:rsidR="00D36E51" w:rsidRPr="009004BE" w:rsidRDefault="00D36E51">
            <w:pPr>
              <w:pStyle w:val="19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575"/>
        </w:tabs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60"/>
        </w:tabs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Общности ДОО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22"/>
        </w:tabs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выделяются следующие общности: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Профессиональная общность (это единство целей и задач воспитания, реализуемое всеми сотрудниками детского сада);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Профессионально-родительская общность (включает сотрудников детского сада и всех взрослых членов семей воспитанников, которых связывают не только </w:t>
      </w:r>
      <w:r w:rsidRPr="009004BE">
        <w:rPr>
          <w:sz w:val="24"/>
          <w:szCs w:val="24"/>
        </w:rPr>
        <w:lastRenderedPageBreak/>
        <w:t>общие ценности, цели развития и воспитания детей, но и уважение друг к другу);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Детско-взрослая общность (субъект воспитания и развития детей дошкольного возраста);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7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720" w:right="2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</w:rPr>
        <w:t>Ценности и цели</w:t>
      </w:r>
      <w:r w:rsidRPr="009004BE">
        <w:rPr>
          <w:sz w:val="24"/>
          <w:szCs w:val="24"/>
        </w:rPr>
        <w:t xml:space="preserve">: </w:t>
      </w:r>
    </w:p>
    <w:tbl>
      <w:tblPr>
        <w:tblW w:w="0" w:type="auto"/>
        <w:tblInd w:w="20" w:type="dxa"/>
        <w:tblLook w:val="04A0"/>
      </w:tblPr>
      <w:tblGrid>
        <w:gridCol w:w="3218"/>
        <w:gridCol w:w="3329"/>
        <w:gridCol w:w="2721"/>
      </w:tblGrid>
      <w:tr w:rsidR="00D36E51" w:rsidRPr="009004BE" w:rsidTr="00D36E5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профессиональн</w:t>
            </w:r>
            <w:proofErr w:type="gramStart"/>
            <w:r w:rsidRPr="009004BE">
              <w:rPr>
                <w:b/>
                <w:bCs/>
                <w:sz w:val="24"/>
                <w:szCs w:val="24"/>
              </w:rPr>
              <w:t>о-</w:t>
            </w:r>
            <w:proofErr w:type="gramEnd"/>
            <w:r w:rsidRPr="009004BE">
              <w:rPr>
                <w:b/>
                <w:bCs/>
                <w:sz w:val="24"/>
                <w:szCs w:val="24"/>
              </w:rPr>
              <w:t xml:space="preserve"> родительского сообщества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D36E51" w:rsidRPr="009004BE" w:rsidTr="00D36E5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Ценность детства и каждого ребенка как личности.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Ценность принятия и уважения.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Ценности доверия, дружбы, ответственности и заботы.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Особенности организации всех общностей и их роль в процессе воспитания детей</w:t>
      </w:r>
      <w:r w:rsidRPr="009004BE">
        <w:rPr>
          <w:sz w:val="24"/>
          <w:szCs w:val="24"/>
          <w:u w:val="single"/>
        </w:rPr>
        <w:t>: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Профессиональная общность</w:t>
      </w:r>
      <w:r w:rsidRPr="009004BE">
        <w:rPr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Воспитатель, а также другие сотрудники: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являются примером в формировании полноценных и сформированных ценностных ориентиров, норм общения и поведения;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мотивируют детей к общению друг с другом, поощряют даже самые незначительные стремления к общению и взаимодействию;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поощряют детскую дружбу, стараются, чтобы дружба между отдельными детьми внутри группы сверстников принимала общественную направленность;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заботятся о том, чтобы дети непрерывно приобретали опыт общения на основе чувства доброжелательности;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содействуют проявлению детьми заботы об окружающих, учат проявлять чуткость к сверстникам, побуждают детей сопереживать, беспокоиться, проявлять внимание к заболевшему товарищу;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учат детей совместной деятельности, насыщают их жизнь событиями, которые сплачивали бы и объединяли ребят;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 xml:space="preserve">воспитывают в детях чувство ответственности перед группой за </w:t>
      </w:r>
      <w:r w:rsidR="00771912" w:rsidRPr="009004BE">
        <w:rPr>
          <w:sz w:val="24"/>
          <w:szCs w:val="24"/>
        </w:rPr>
        <w:t>своё</w:t>
      </w:r>
      <w:r w:rsidRPr="009004BE">
        <w:rPr>
          <w:sz w:val="24"/>
          <w:szCs w:val="24"/>
        </w:rPr>
        <w:t xml:space="preserve"> поведение.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Профессионально-родительская общность</w:t>
      </w:r>
      <w:r w:rsidRPr="009004BE">
        <w:rPr>
          <w:sz w:val="24"/>
          <w:szCs w:val="24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pacing w:before="0" w:line="240" w:lineRule="auto"/>
        <w:ind w:left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Детско-взрослая общность.</w:t>
      </w:r>
    </w:p>
    <w:p w:rsidR="00D36E51" w:rsidRPr="009004BE" w:rsidRDefault="00D36E51" w:rsidP="00D36E51">
      <w:pPr>
        <w:pStyle w:val="19"/>
        <w:spacing w:before="0" w:line="240" w:lineRule="auto"/>
        <w:ind w:firstLine="36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D36E51" w:rsidRPr="009004BE" w:rsidRDefault="00D36E51" w:rsidP="00D36E51">
      <w:pPr>
        <w:pStyle w:val="19"/>
        <w:shd w:val="clear" w:color="auto" w:fill="auto"/>
        <w:spacing w:before="0" w:after="16" w:line="240" w:lineRule="auto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after="16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Особенности обеспечения возможности разновозрастного взаимодействия детей</w:t>
      </w:r>
      <w:r w:rsidRPr="009004BE">
        <w:rPr>
          <w:sz w:val="24"/>
          <w:szCs w:val="24"/>
          <w:u w:val="single"/>
        </w:rPr>
        <w:t>: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Одним из видов детских общностей являются разновозрастные детские общности. В ДОО обеспечена возможность взаимодействия </w:t>
      </w:r>
      <w:proofErr w:type="gramStart"/>
      <w:r w:rsidRPr="009004BE">
        <w:rPr>
          <w:sz w:val="24"/>
          <w:szCs w:val="24"/>
        </w:rPr>
        <w:t>ребенка</w:t>
      </w:r>
      <w:proofErr w:type="gramEnd"/>
      <w:r w:rsidRPr="009004BE">
        <w:rPr>
          <w:sz w:val="24"/>
          <w:szCs w:val="24"/>
        </w:rPr>
        <w:t xml:space="preserve"> как со старшими, так и с младшими детьми на прогулке, во время общих мероприятий и праздников, на выездах за территорию детского сада, на экскурсиях. 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Это обеспечивает помимо подражания и приобретения нового опыта послушания, опыт следования общим для всех правилам, нормам поведения и традициям. Кроме этого, для старших детей отношения с младшими – это возможность стать авторитетом и образцом для подражания, а также пространство для воспитания заботы и ответственности.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Задачи воспитания ДОО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>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2406"/>
        <w:gridCol w:w="2373"/>
        <w:gridCol w:w="2473"/>
        <w:gridCol w:w="2036"/>
      </w:tblGrid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Направления воспитания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Воспитательные задачи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Патриотическое, духовно-нравственное, социальное и трудовое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«Познавательное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Познавательное и патриотическое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«Человек», «Семья», «Познание», «Родина» и «Природа»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Социальное и эстетическое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«Культура», «Красота»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«Физическое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Физическое и оздоровительное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«Жизнь», «Здоровье»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Работа с родителями (законными представителями)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Воспитательные события ДОО</w:t>
      </w:r>
    </w:p>
    <w:p w:rsidR="00D36E51" w:rsidRPr="009004BE" w:rsidRDefault="00D36E51" w:rsidP="00D36E51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ценности:</w:t>
      </w:r>
    </w:p>
    <w:tbl>
      <w:tblPr>
        <w:tblW w:w="0" w:type="auto"/>
        <w:tblLook w:val="04A0"/>
      </w:tblPr>
      <w:tblGrid>
        <w:gridCol w:w="4152"/>
        <w:gridCol w:w="5136"/>
      </w:tblGrid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события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события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 мероприятия воспитательной направленности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Праздники, общие дела, проекты, акции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Ритмы жизни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Утренний и вечерний круг, прогулка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Утренний прием детей, утренняя гимнастика, дежурство, подготовка к приему пищи, прием пищи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игра, прогулка</w:t>
            </w:r>
          </w:p>
        </w:tc>
      </w:tr>
    </w:tbl>
    <w:p w:rsidR="00D36E51" w:rsidRPr="009004BE" w:rsidRDefault="00D36E51" w:rsidP="00D36E51">
      <w:pPr>
        <w:spacing w:after="0" w:line="240" w:lineRule="auto"/>
        <w:ind w:righ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Совместная деятельность в образовательных ситуациях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К основным видам организации совместной деятельности в образовательных ситуациях в ДОО относятся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ситуативная беседа, рассказ, советы, вопросы;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разучивание и исполнение песен, театрализация, драматизация, этюд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инсценировки;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</w:t>
      </w:r>
      <w:r w:rsidR="004B580C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сии </w:t>
      </w:r>
      <w:proofErr w:type="gramStart"/>
      <w:r w:rsidR="004B580C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общеобразовательную организацию и тому подобное);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  <w:proofErr w:type="gramEnd"/>
    </w:p>
    <w:p w:rsidR="00D36E51" w:rsidRPr="009004BE" w:rsidRDefault="00D36E51" w:rsidP="00D36E51">
      <w:pPr>
        <w:pStyle w:val="a4"/>
        <w:spacing w:after="0" w:line="240" w:lineRule="auto"/>
        <w:ind w:left="113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Организация предметно-пространственной среды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п.29.3.6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среды: предметно-пространственная среда должна открывать множество возможностей, обеспечивать все составляющие образовательного процесса, и в этом смысле должна быть многофункциональной.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Принцип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трансформируемости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среды связан с ее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полифункциональностью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– это возможность изменений, позволяющих, по ситуации, 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Принцип вариативности: сообразно характеру современного образовательного процесса мы используем федеральный рамочный (стержневой) проект предметно-пространственной среды, конкретизируем его модельные варианты для конкретных вариантов среды, разрабатываемых уже самими педагогами-практиками.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Эстетический аспект среды присутствует не как статичное внешнее дополнение (оформление интерьера), отдельное от функциональной составляющей, а как момент «красоты», открывающейся субъекту, в основном, при изменении, трансформации привычной среды.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12"/>
        <w:gridCol w:w="4676"/>
      </w:tblGrid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Компоненты РППС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оборудования, имеющегося в  ДОО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B580C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стенды патриотического воспитания в каждой группе, символы России (герб.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Флаг), изображение президента РФ, текст гимна РФ, аудиозапись гимна РФ.</w:t>
            </w:r>
            <w:proofErr w:type="gramEnd"/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Компоненты среды, отражающие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экологичность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природосообразность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безопасность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B580C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частие 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экологических проектах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помещения, музыкальный (спортивный) зал, прогулочные площадки.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отражающие ценность семьи, людей разных поколений, радость общения с семьей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Фотовыставки, выставки совместных работ.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  <w:proofErr w:type="gramEnd"/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 активности в группах.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Оборудованный спортивный зал, оборудование на прогулочных площадках.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Компоненты среды, обеспечивающие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ребёнку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Уголок дежурства в группе, центры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активности в группах.</w:t>
            </w:r>
          </w:p>
        </w:tc>
      </w:tr>
    </w:tbl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При выборе материалов и игрушек для РППС ДОО ориентируется на продукцию отеч</w:t>
      </w:r>
      <w:r w:rsidR="004B580C" w:rsidRPr="009004BE">
        <w:rPr>
          <w:rFonts w:ascii="Times New Roman" w:eastAsia="Times New Roman" w:hAnsi="Times New Roman" w:cs="Times New Roman"/>
          <w:sz w:val="24"/>
          <w:szCs w:val="24"/>
        </w:rPr>
        <w:t xml:space="preserve">ественных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производителей.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 РПВ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Кадровое обеспечение</w:t>
      </w:r>
    </w:p>
    <w:p w:rsidR="00D36E51" w:rsidRPr="009004BE" w:rsidRDefault="00D36E51" w:rsidP="00D36E51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ДОО приняты следующие решения по разделению функционала, связанного осуществление воспитательной деятельности: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86" w:type="dxa"/>
        <w:tblInd w:w="20" w:type="dxa"/>
        <w:tblLook w:val="04A0"/>
      </w:tblPr>
      <w:tblGrid>
        <w:gridCol w:w="2498"/>
        <w:gridCol w:w="7088"/>
      </w:tblGrid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Должность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ответственного</w:t>
            </w:r>
            <w:proofErr w:type="gram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управляет воспитательной деятельностью на уровне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 условия, позволяющие педагогическому составу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реализовать воспитательную деятельность;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-проводит анализ итогов воспитательной деятельности в ДОО за учебный год;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планирует воспитательную деятельность в ДОО на учебный год, включая календарный план воспитательной работы на учебный год;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регулирует воспитательную деятельность в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контролирует исполнение управленческих решений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D36E51" w:rsidRPr="009004BE" w:rsidRDefault="00D36E51" w:rsidP="00BC1596">
            <w:pPr>
              <w:pStyle w:val="a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деятельности в ДОО (в том числе осуществляет мониторинг качества организации воспитательной деятельности в ДОО).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воспитательную деятельность в ДОО;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разрабатывает необходимые для организации воспитательной деятельности в ДОО нормативные документы (положения, инструкции, должностные и функциональные обязанности, проекты и программы воспитательной работы и др.);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анализирует возможности имеющихся структур для организации воспитательной деятельности; 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планирует работу воспитательной деятельности;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практическую работу в ДОО в соответствии с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календарным планом воспитательной работы;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 мониторинг состояния воспитательной деятельности в ДОО совместно с Педагогическим советом;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повышение квалификации профессиональной переподготовки педагогов для совершенствования их педагогической и управленческой компетентностей;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проводит анализ и контроль воспитательной деятельности, распространение передового опыта других образовательных организаций;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формирует  мотивацию педагогов к участию в разработке и реализации разнообразных образовательных и социально значимых проектов;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 в организационно-координационной работе при проведении общих для всего сада воспитательных мероприятий;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участие обучающихся в конкурсах различного уровня; </w:t>
            </w:r>
            <w:proofErr w:type="gramEnd"/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оказывает организационно-методическое сопровождение воспитательной деятельности педагогических инициатив;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развивает сотрудничество с социальными партнерами;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стимулирует активную воспитательную деятельность педагогов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Воспитатель,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руководитель,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инструктор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физическому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обеспечивает занятие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творчеством,  медиа, физической культурой;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формирует у обучающихся активную гражданскую позицию, сохраняет и приумножает нравственные, культурные и научные ценности в условиях современной жизни, сохранение традиций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работу по формированию общей культуры будущего школьника;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внедряет здоровый образ жизни;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внедряет в практику воспитательной деятельности научные достижения, новые технологии образовательного процесса;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участие обучающихся в мероприятиях, проводимых районными и другими структурами в рамках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воспитательной деятельности.</w:t>
            </w:r>
            <w:proofErr w:type="gramEnd"/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BC1596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Помощник воспитателя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5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совместно с воспитателем обеспечивает занятие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творчеством, трудовой деятельностью;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5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 в организации работы по формированию общей культуры будущего школьника.</w:t>
            </w:r>
          </w:p>
        </w:tc>
      </w:tr>
    </w:tbl>
    <w:p w:rsidR="00D36E51" w:rsidRPr="009004BE" w:rsidRDefault="00D36E51" w:rsidP="00D4089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5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Требования к условиям работы с особыми категориями детей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п.29.4.3.1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своим основным задачам воспитательная работа в ДОО не зависит от наличия (отсутствия) у ребёнка особых образовательных потребностей 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D36E51" w:rsidRPr="009004BE" w:rsidRDefault="00D36E51" w:rsidP="002B63A4">
      <w:pPr>
        <w:pStyle w:val="a4"/>
        <w:numPr>
          <w:ilvl w:val="0"/>
          <w:numId w:val="36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pStyle w:val="a4"/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2B63A4">
      <w:pPr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РАЗДЕЛ</w:t>
      </w: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firstLine="4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 Психолого-педагогические условия реализации Программы</w:t>
      </w:r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Успешная реализация Программы в ДОО обеспечивается психолого-педагогическими условиями, соответствующими п.30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AB0883" w:rsidP="00D36E51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0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</w:rPr>
          <w:t>http://publication.pravo.gov.ru/Document/View/0001202212280044?index=190</w:t>
        </w:r>
      </w:hyperlink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3.2. </w:t>
      </w:r>
      <w:r w:rsidRPr="009004BE">
        <w:rPr>
          <w:rFonts w:ascii="Times New Roman" w:hAnsi="Times New Roman" w:cs="Times New Roman"/>
          <w:b/>
          <w:bCs/>
          <w:iCs/>
          <w:sz w:val="24"/>
          <w:szCs w:val="24"/>
        </w:rPr>
        <w:t>Особенности организации развивающей предметно-пространственной среды (далее – РППС)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ab/>
        <w:t>РППС ДОО 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Проектирование РППС ДОО происходит в соответствии с п.31.5. ФОП ДО.</w:t>
      </w:r>
    </w:p>
    <w:p w:rsidR="00D36E51" w:rsidRPr="009004BE" w:rsidRDefault="00AB0883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1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Требования к РППС определяются п.п.31.6. – 31.9. ФОП ДО</w:t>
      </w:r>
    </w:p>
    <w:p w:rsidR="00D36E51" w:rsidRPr="009004BE" w:rsidRDefault="00AB0883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2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В соответствии с п.31.10. ФОП ДО </w:t>
      </w:r>
    </w:p>
    <w:p w:rsidR="00D36E51" w:rsidRPr="009004BE" w:rsidRDefault="00AB0883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3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созданы условия для эмоционального благополучия детей и комфортной работы педагогических и учебно-вспомогательных сотрудников: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2343"/>
        <w:gridCol w:w="6945"/>
      </w:tblGrid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Целевая группа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Условия, обеспечивающие эмоциональное благополучие/ комфортную работу</w:t>
            </w: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Дети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правильная организация режима дня;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посильные требования, согласованные между педагогами и родителями;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позитивное сотрудничество;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эмоциональный контакт и внимание со стороны педагога (ласковый взгляд, внимательное отношение, речь педагога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эмоционально-развивающая среда ( игровые центры, уголок настроения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у</w:t>
            </w:r>
            <w:proofErr w:type="gramEnd"/>
            <w:r w:rsidRPr="009004BE">
              <w:rPr>
                <w:sz w:val="24"/>
                <w:szCs w:val="24"/>
              </w:rPr>
              <w:t>голок достижений, Подушка-колотушка, ковер дружбы, уголок уединения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 и упражнения, направленные на эмоциональное развитие дошкольника (на накопление эмоций, на преодоление негативных эмоций, на снятие эмоционального напряжения, на развитие </w:t>
            </w:r>
            <w:proofErr w:type="spellStart"/>
            <w:r w:rsidRPr="009004BE">
              <w:rPr>
                <w:sz w:val="24"/>
                <w:szCs w:val="24"/>
              </w:rPr>
              <w:t>эмпатии</w:t>
            </w:r>
            <w:proofErr w:type="spellEnd"/>
            <w:r w:rsidRPr="009004BE">
              <w:rPr>
                <w:sz w:val="24"/>
                <w:szCs w:val="24"/>
              </w:rPr>
              <w:t xml:space="preserve">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сказкотерапия;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музыкотерапия;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индивидуальный подход к потребностям ребенка.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организация  режима дня;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умение планировать воспитательно-образовательную работу;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профилактика эмоционального выгорания (поиск новых ориентиров в работе, повышение самооценки, умение пользоваться приемами стабилизации эмоционального состояния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наличие комфортного рабочего места;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методическая помощь;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с участниками образовательного процесса;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в коллективе;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 групповые консультации;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посильная нагрузка;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Прочие группы сотрудников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организация  режима дня;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эмоционального выгорания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наличие комфортного рабочего места;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в коллективе;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посильная нагрузка;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В соответствии с п.31.11. ФОП ДО </w:t>
      </w:r>
    </w:p>
    <w:p w:rsidR="00D36E51" w:rsidRPr="009004BE" w:rsidRDefault="00AB0883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hyperlink r:id="rId54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http://publication.pravo.gov.ru/Document/View/0001202212280044?index=194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созданы условия для информатизации образовательного процесса: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tbl>
      <w:tblPr>
        <w:tblW w:w="9555" w:type="dxa"/>
        <w:tblLayout w:type="fixed"/>
        <w:tblLook w:val="04A0"/>
      </w:tblPr>
      <w:tblGrid>
        <w:gridCol w:w="2377"/>
        <w:gridCol w:w="7178"/>
      </w:tblGrid>
      <w:tr w:rsidR="00D36E51" w:rsidRPr="009004BE" w:rsidTr="00D36E51">
        <w:trPr>
          <w:trHeight w:val="54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Помещение/ территория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Оборудование для использования ИКТ в образовательном процессе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Групповые помещения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ноутбук</w:t>
            </w:r>
            <w:r w:rsidR="00494819" w:rsidRPr="009004BE">
              <w:rPr>
                <w:sz w:val="24"/>
                <w:szCs w:val="24"/>
              </w:rPr>
              <w:t>и</w:t>
            </w:r>
            <w:r w:rsidRPr="009004BE">
              <w:rPr>
                <w:sz w:val="24"/>
                <w:szCs w:val="24"/>
              </w:rPr>
              <w:t xml:space="preserve"> (с возможностью подключения к сети Интернет)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проектор;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интерактивная доска (экран);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Музыкальный/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94819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проектор (+ экран)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40892" w:rsidP="00F635A3">
            <w:pPr>
              <w:pStyle w:val="a4"/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возможностью подключения к сети Интернет)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МФУ</w:t>
            </w:r>
          </w:p>
        </w:tc>
      </w:tr>
    </w:tbl>
    <w:p w:rsidR="00D36E51" w:rsidRPr="009004BE" w:rsidRDefault="00D36E51" w:rsidP="00494819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494819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В оснащении РППС также использованы элементы </w:t>
      </w:r>
      <w:r w:rsidR="00494819" w:rsidRPr="009004BE">
        <w:rPr>
          <w:sz w:val="24"/>
          <w:szCs w:val="24"/>
        </w:rPr>
        <w:t>цифровой образовательной среды: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  <w:highlight w:val="yellow"/>
        </w:rPr>
      </w:pP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</w:rPr>
        <w:tab/>
      </w:r>
      <w:r w:rsidRPr="009004BE">
        <w:rPr>
          <w:sz w:val="24"/>
          <w:szCs w:val="24"/>
        </w:rPr>
        <w:t>В ДОО созданы материально-технические условия, полностью соответствующие п. 32.1. ФОП ДО.</w:t>
      </w:r>
    </w:p>
    <w:p w:rsidR="00D36E51" w:rsidRPr="009004BE" w:rsidRDefault="00AB0883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hyperlink r:id="rId55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http://publication.pravo.gov.ru/Document/View/0001202212280044?index=194</w:t>
        </w:r>
      </w:hyperlink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>В соответствии с п. 32.4. ФОП ДО</w:t>
      </w:r>
      <w:r w:rsidRPr="009004BE">
        <w:rPr>
          <w:sz w:val="24"/>
          <w:szCs w:val="24"/>
        </w:rPr>
        <w:tab/>
      </w:r>
    </w:p>
    <w:p w:rsidR="00D36E51" w:rsidRPr="009004BE" w:rsidRDefault="00AB0883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hyperlink r:id="rId56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http://publication.pravo.gov.ru/Document/View/0001202212280044?index=195</w:t>
        </w:r>
      </w:hyperlink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ДОО имеет необходимое оснащение и оборудование для всех видов воспитательной и образовательной деятельности обучающихся, педагогической, административной и хозяйственной деятельности: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0"/>
          <w:numId w:val="43"/>
        </w:numPr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Помещения для занятий и проектов:</w:t>
      </w:r>
    </w:p>
    <w:tbl>
      <w:tblPr>
        <w:tblW w:w="0" w:type="auto"/>
        <w:tblLook w:val="04A0"/>
      </w:tblPr>
      <w:tblGrid>
        <w:gridCol w:w="3828"/>
        <w:gridCol w:w="5460"/>
      </w:tblGrid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Название помещения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Для каких форм активности используется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Групповые помещения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Самостоятельная деятельность детей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Трудовая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Творческая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Гимнастика после сна</w:t>
            </w:r>
          </w:p>
        </w:tc>
      </w:tr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Физкультурно - музыкальный зал: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Двигательная активность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Индивидуальные занятия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Тематические досуги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Развлечения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Театральные представления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Праздники и утренники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Родительские собрания и другие мероприятия для родителей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Спортивные досуги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Развлечения, праздники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Консультативная работа с родителями и воспитателями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0"/>
          <w:numId w:val="43"/>
        </w:numPr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Оснащение РППС:</w:t>
      </w:r>
    </w:p>
    <w:tbl>
      <w:tblPr>
        <w:tblW w:w="9606" w:type="dxa"/>
        <w:tblLook w:val="04A0"/>
      </w:tblPr>
      <w:tblGrid>
        <w:gridCol w:w="2853"/>
        <w:gridCol w:w="6753"/>
      </w:tblGrid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Модуль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Наполнение</w:t>
            </w:r>
          </w:p>
        </w:tc>
      </w:tr>
      <w:tr w:rsidR="00D36E51" w:rsidRPr="009004BE" w:rsidTr="00D36E5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Групповые помещения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игровой 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мобильная игровая мебель;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детская мебель;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куклы;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пособия и оборудование, отражающее быт людей (стилизованная кухня) и др.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художественно-творческий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Материалы, которые помогут вызвать отклик на произведение искусства и мотивировать детей создавать свои продукты, реализовывать творческие замыслы.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Материалы для творчества.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поисково-исследовательский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Материалы, направленные на поддержание детской инициативы, инженерной, математической, экологической направленности, экспериментирование, развитие конструктивных навыков. 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административный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информационные стенды</w:t>
            </w:r>
          </w:p>
        </w:tc>
      </w:tr>
      <w:tr w:rsidR="00D36E51" w:rsidRPr="009004BE" w:rsidTr="00D36E5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Иные помещения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физкультурно-оздоровительный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спортивный уголок (шведская стенка);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мячи для командных игр;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дуги и тоннели разного размера;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кольца-мишени;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фитболы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гантели; 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беговелы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кольцебросы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баскетбольная сетка; 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профилактическое оборудование и др.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музыкальный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музыкальный центр;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электронное фортепиано;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портреты композиторов;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музыкальные инструменты;</w:t>
            </w:r>
          </w:p>
          <w:p w:rsidR="00D36E51" w:rsidRPr="009004BE" w:rsidRDefault="00B41F0B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шумовые инструменты;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>Детский сад имеет территорию, которая озеленена. На территории ДОО расположены:</w:t>
      </w:r>
      <w:r w:rsidR="00B41F0B" w:rsidRPr="009004BE">
        <w:rPr>
          <w:sz w:val="24"/>
          <w:szCs w:val="24"/>
        </w:rPr>
        <w:t xml:space="preserve"> спортивная площадка</w:t>
      </w:r>
      <w:r w:rsidRPr="009004BE">
        <w:rPr>
          <w:sz w:val="24"/>
          <w:szCs w:val="24"/>
        </w:rPr>
        <w:t>, уголок леса, цветник</w:t>
      </w:r>
      <w:r w:rsidR="00B41F0B" w:rsidRPr="009004BE">
        <w:rPr>
          <w:sz w:val="24"/>
          <w:szCs w:val="24"/>
        </w:rPr>
        <w:t>и</w:t>
      </w:r>
      <w:r w:rsidRPr="009004BE">
        <w:rPr>
          <w:sz w:val="24"/>
          <w:szCs w:val="24"/>
        </w:rPr>
        <w:t xml:space="preserve"> и фруктовые деревья.</w:t>
      </w:r>
    </w:p>
    <w:p w:rsidR="00D36E51" w:rsidRPr="009004BE" w:rsidRDefault="00D36E51" w:rsidP="00D36E51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В ДОО созданы материально-технические условия, соответствующие п. 32.1. ФОП ДО, 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на официальном сайте ДОО </w:t>
      </w:r>
    </w:p>
    <w:p w:rsidR="00D36E51" w:rsidRPr="009004BE" w:rsidRDefault="00AB0883" w:rsidP="00D36E51">
      <w:pPr>
        <w:spacing w:after="0" w:line="240" w:lineRule="auto"/>
        <w:ind w:right="2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57" w:history="1">
        <w:r w:rsidR="00B41F0B" w:rsidRPr="009004BE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http://ds-nevonka.gbu.su/материально-техническое-обеспечение/</w:t>
        </w:r>
      </w:hyperlink>
      <w:r w:rsidR="00B41F0B" w:rsidRPr="009004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п.32.8.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ДОО используются следующие обновляемые образовательные ресурсы:</w:t>
      </w:r>
    </w:p>
    <w:tbl>
      <w:tblPr>
        <w:tblW w:w="0" w:type="auto"/>
        <w:tblInd w:w="20" w:type="dxa"/>
        <w:tblLook w:val="04A0"/>
      </w:tblPr>
      <w:tblGrid>
        <w:gridCol w:w="4560"/>
        <w:gridCol w:w="4708"/>
      </w:tblGrid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ресурса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ресурса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Расходные материалы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Канцелярские принадлежности для детей и взрослых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Подписки на электронные ресурсы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B41F0B" w:rsidP="00B41F0B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Актион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образование»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" w:history="1">
              <w:r w:rsidRPr="009004B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https://1metodist.ru/</w:t>
              </w:r>
            </w:hyperlink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УМК к образовательной программе</w:t>
            </w:r>
          </w:p>
        </w:tc>
      </w:tr>
    </w:tbl>
    <w:p w:rsidR="00D36E51" w:rsidRPr="009004BE" w:rsidRDefault="00D36E51" w:rsidP="00D4089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en-US"/>
        </w:rPr>
      </w:pP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Федеральные органы управления образованием:</w:t>
      </w:r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Министерство образования и науки Российской Федерации </w:t>
      </w:r>
      <w:hyperlink r:id="rId59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http://www.mon.gov.ru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Министерство Просвещения</w:t>
      </w:r>
    </w:p>
    <w:p w:rsidR="00D36E51" w:rsidRPr="009004BE" w:rsidRDefault="00AB0883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hyperlink r:id="rId60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https://edu.gov.ru/about/</w:t>
        </w:r>
      </w:hyperlink>
      <w:r w:rsidR="00D36E51"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Региональные органы управления образованием:</w:t>
      </w:r>
    </w:p>
    <w:p w:rsidR="00D36E51" w:rsidRPr="009004BE" w:rsidRDefault="00382ACC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Управление образования администрации Богучанского района</w:t>
      </w:r>
    </w:p>
    <w:p w:rsidR="00382ACC" w:rsidRPr="009004BE" w:rsidRDefault="00AB0883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  <w:u w:val="single"/>
          <w:lang w:eastAsia="en-US"/>
        </w:rPr>
      </w:pPr>
      <w:hyperlink r:id="rId61" w:history="1">
        <w:r w:rsidR="00382ACC" w:rsidRPr="009004BE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en-US"/>
          </w:rPr>
          <w:t>http://www.boguo.ru/rb-topic.php?t=1</w:t>
        </w:r>
      </w:hyperlink>
      <w:r w:rsidR="00382ACC" w:rsidRPr="009004BE"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  <w:u w:val="single"/>
          <w:lang w:eastAsia="en-US"/>
        </w:rPr>
        <w:t xml:space="preserve">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Федеральные информационно-образовательные порталы </w:t>
      </w:r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Министерство образования и науки Российской Федерации </w:t>
      </w:r>
      <w:hyperlink r:id="rId62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http://www.mon.gov.ru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институт развития образования РФ </w:t>
      </w:r>
      <w:hyperlink r:id="rId63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http://www.firo.ru/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Реестр примерных основных общеобразовательных программ Министерства образования и науки Российской Федерации </w:t>
      </w:r>
      <w:hyperlink r:id="rId64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http://fgosreestr.ru/recoms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Федеральная служба по надзору в сфере образования и науки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Рособрнадзор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5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http://www.obrnadzor.gov.ru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Федеральное агентство по образованию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Рособразование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6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http://www.ed.gov.ru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Федеральное агентство по науке и инновациям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Роснаука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7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http://www.fasi.gov.ru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портал «Российское образование» </w:t>
      </w:r>
      <w:hyperlink r:id="rId68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Российский общеобразовательный портал </w:t>
      </w:r>
      <w:hyperlink r:id="rId69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http://www.school.edu.ru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Информационная система "Единое окно доступа к образовательным ресурсам" </w:t>
      </w:r>
      <w:hyperlink r:id="rId70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http://window.edu.ru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Единая коллекция цифровых образовательных ресурсов (ЦОР) </w:t>
      </w:r>
      <w:hyperlink r:id="rId71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http://school-collection.edu.ru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центр информационно-образовательных ресурсов </w:t>
      </w:r>
      <w:hyperlink r:id="rId72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http://fcior.edu.ru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портал «Информационно-коммуникационные технологии в образовании» </w:t>
      </w:r>
      <w:hyperlink r:id="rId73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http://www.ict.edu.ru</w:t>
        </w:r>
      </w:hyperlink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3.4.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Перечень литературных, музыкальных, художественных, анимационных произведений для реализации Программы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Look w:val="04A0"/>
      </w:tblPr>
      <w:tblGrid>
        <w:gridCol w:w="1555"/>
        <w:gridCol w:w="1417"/>
        <w:gridCol w:w="1418"/>
        <w:gridCol w:w="1417"/>
        <w:gridCol w:w="1394"/>
        <w:gridCol w:w="1449"/>
      </w:tblGrid>
      <w:tr w:rsidR="00D36E51" w:rsidRPr="009004BE" w:rsidTr="00340DE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ind w:left="-250"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4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 м. – 2 года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5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2 -3 года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6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7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8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AB08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9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6-8 лет</w:t>
              </w:r>
            </w:hyperlink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3.5. Кадровые условия реализации Программы</w:t>
      </w:r>
    </w:p>
    <w:p w:rsidR="00D36E51" w:rsidRPr="009004BE" w:rsidRDefault="00D36E51" w:rsidP="00D36E51">
      <w:pPr>
        <w:tabs>
          <w:tab w:val="left" w:pos="136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Реализация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обеспечивается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</w:t>
      </w:r>
      <w:r w:rsidR="00340DED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 2022, № 9, ст. 1341)</w:t>
      </w:r>
    </w:p>
    <w:p w:rsidR="00D36E51" w:rsidRPr="009004BE" w:rsidRDefault="00340DED" w:rsidP="00D36E51">
      <w:pPr>
        <w:tabs>
          <w:tab w:val="left" w:pos="135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36E51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эффективной реализации Программы ДОО создает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учредителя.</w:t>
      </w:r>
    </w:p>
    <w:p w:rsidR="00D36E51" w:rsidRPr="009004BE" w:rsidRDefault="00D36E51" w:rsidP="00D36E51">
      <w:pPr>
        <w:tabs>
          <w:tab w:val="left" w:pos="135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3.6.  Режим и распорядок дня </w:t>
      </w:r>
    </w:p>
    <w:p w:rsidR="00D36E51" w:rsidRPr="009004BE" w:rsidRDefault="00D36E51" w:rsidP="00D36E51">
      <w:pPr>
        <w:tabs>
          <w:tab w:val="left" w:pos="1359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359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Распорядок дня </w:t>
      </w:r>
      <w:r w:rsidR="001464B7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размещён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сайте ДОО </w:t>
      </w:r>
    </w:p>
    <w:p w:rsidR="00D36E51" w:rsidRPr="009004BE" w:rsidRDefault="00AB0883" w:rsidP="00D36E51">
      <w:pPr>
        <w:tabs>
          <w:tab w:val="left" w:pos="1359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0" w:history="1">
        <w:r w:rsidR="00340DED" w:rsidRPr="009004B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http://ds-nevonka.gbu.su/образование/</w:t>
        </w:r>
      </w:hyperlink>
      <w:r w:rsidR="00340DED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За счет гибкой структуры распорядок дня позволяет обеспечить «поточность» и плавный переход от одних режимных моментов к другим.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режимов дня в ДОО осуществляют: заведующий, старший воспитатель, педагоги, родители (законные представители).</w:t>
      </w:r>
    </w:p>
    <w:p w:rsidR="00D36E51" w:rsidRPr="009004BE" w:rsidRDefault="00D36E51" w:rsidP="00D36E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Часть, формируемая участниками образовательных отношений: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Организация режима и распорядка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:rsidR="00D36E51" w:rsidRPr="009004BE" w:rsidRDefault="00D36E51" w:rsidP="00D36E51">
      <w:pP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3.7 Календарный план воспитательной работы с </w:t>
      </w:r>
      <w:r w:rsidR="004041F4"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учётом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обенностей традиционных событий, праздников, мероприятий</w:t>
      </w:r>
    </w:p>
    <w:p w:rsidR="00D36E51" w:rsidRPr="009004BE" w:rsidRDefault="00AB0883" w:rsidP="00D36E51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81" w:history="1">
        <w:r w:rsidR="004041F4" w:rsidRPr="009004B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http://ds-nevonka.gbu.su/образование/</w:t>
        </w:r>
      </w:hyperlink>
      <w:r w:rsidR="004041F4"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IV. ДОПОЛНИТЕЛЬНЫЙ РАЗДЕЛ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Краткая презентация Программы</w:t>
      </w: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Краткая презентация Программы ориентирована на родителей (законных представителей) детей и доступна для их ознакомления (информация в родительских уголках групп и на сайте ДОУ).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разработана в соответствии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numPr>
          <w:ilvl w:val="0"/>
          <w:numId w:val="3"/>
        </w:num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 государственным образовательным стандартом дошкольного образования; </w:t>
      </w:r>
    </w:p>
    <w:p w:rsidR="00D36E51" w:rsidRPr="009004BE" w:rsidRDefault="00D36E51" w:rsidP="002B63A4">
      <w:pPr>
        <w:numPr>
          <w:ilvl w:val="0"/>
          <w:numId w:val="3"/>
        </w:num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Федеральной образовательной программой дошкольного образования (далее –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предназначена для: реализации в М</w:t>
      </w:r>
      <w:r w:rsidR="004041F4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4041F4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 сад «Елочка» п. Невонка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Возрастные и иные категории детей, на которых ориентирована Программа.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>Программа направлена на разностороннее развитие детей с 1</w:t>
      </w:r>
      <w:r w:rsidR="004041F4" w:rsidRPr="009004BE">
        <w:rPr>
          <w:rFonts w:ascii="Times New Roman" w:hAnsi="Times New Roman" w:cs="Times New Roman"/>
          <w:bCs/>
          <w:sz w:val="24"/>
          <w:szCs w:val="24"/>
        </w:rPr>
        <w:t>,5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года до 8 лет с учётом их возрастных и индивидуальных особенностей.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Основной структурной единицей дошкольного образовательного учреждения является группа детей дошкольного возраста.</w:t>
      </w:r>
    </w:p>
    <w:tbl>
      <w:tblPr>
        <w:tblW w:w="0" w:type="auto"/>
        <w:tblLook w:val="04A0"/>
      </w:tblPr>
      <w:tblGrid>
        <w:gridCol w:w="3126"/>
        <w:gridCol w:w="3053"/>
        <w:gridCol w:w="3109"/>
      </w:tblGrid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Тип группы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Вид группы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«Зайчики»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5 до 8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«Гномики»</w:t>
            </w:r>
          </w:p>
        </w:tc>
      </w:tr>
    </w:tbl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 В М</w:t>
      </w:r>
      <w:r w:rsidR="00C3400F" w:rsidRPr="009004BE">
        <w:rPr>
          <w:rFonts w:ascii="Times New Roman" w:hAnsi="Times New Roman" w:cs="Times New Roman"/>
          <w:sz w:val="24"/>
          <w:szCs w:val="24"/>
        </w:rPr>
        <w:t>К</w:t>
      </w:r>
      <w:r w:rsidRPr="009004BE">
        <w:rPr>
          <w:rFonts w:ascii="Times New Roman" w:hAnsi="Times New Roman" w:cs="Times New Roman"/>
          <w:sz w:val="24"/>
          <w:szCs w:val="24"/>
        </w:rPr>
        <w:t>ДОУ</w:t>
      </w:r>
      <w:r w:rsidR="00C3400F" w:rsidRPr="009004BE">
        <w:rPr>
          <w:rFonts w:ascii="Times New Roman" w:hAnsi="Times New Roman" w:cs="Times New Roman"/>
          <w:sz w:val="24"/>
          <w:szCs w:val="24"/>
        </w:rPr>
        <w:t xml:space="preserve"> детский сад «Елочка» п. Невонка</w:t>
      </w:r>
      <w:r w:rsidRPr="009004BE">
        <w:rPr>
          <w:rFonts w:ascii="Times New Roman" w:hAnsi="Times New Roman" w:cs="Times New Roman"/>
          <w:sz w:val="24"/>
          <w:szCs w:val="24"/>
        </w:rPr>
        <w:t xml:space="preserve"> группы функционируют в режиме 5 – дневной рабочей недели, с 1</w:t>
      </w:r>
      <w:r w:rsidR="00C3400F" w:rsidRPr="009004BE">
        <w:rPr>
          <w:rFonts w:ascii="Times New Roman" w:hAnsi="Times New Roman" w:cs="Times New Roman"/>
          <w:sz w:val="24"/>
          <w:szCs w:val="24"/>
        </w:rPr>
        <w:t>0,5</w:t>
      </w:r>
      <w:r w:rsidRPr="009004BE">
        <w:rPr>
          <w:rFonts w:ascii="Times New Roman" w:hAnsi="Times New Roman" w:cs="Times New Roman"/>
          <w:sz w:val="24"/>
          <w:szCs w:val="24"/>
        </w:rPr>
        <w:t xml:space="preserve"> часовым пребыванием. Воспитание и обучение в детском саду носит общедоступный характер и </w:t>
      </w:r>
      <w:r w:rsidR="00F635A3" w:rsidRPr="009004BE">
        <w:rPr>
          <w:rFonts w:ascii="Times New Roman" w:hAnsi="Times New Roman" w:cs="Times New Roman"/>
          <w:sz w:val="24"/>
          <w:szCs w:val="24"/>
        </w:rPr>
        <w:t>ведётся</w:t>
      </w:r>
      <w:r w:rsidRPr="009004BE">
        <w:rPr>
          <w:rFonts w:ascii="Times New Roman" w:hAnsi="Times New Roman" w:cs="Times New Roman"/>
          <w:sz w:val="24"/>
          <w:szCs w:val="24"/>
        </w:rPr>
        <w:t xml:space="preserve"> на русском языке.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3B3" w:rsidRPr="009004BE" w:rsidRDefault="00D36E51" w:rsidP="00F233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Образовательная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дошкольного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образования 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>разработана в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sz w:val="24"/>
          <w:szCs w:val="24"/>
          <w:lang w:eastAsia="en-US"/>
        </w:rPr>
        <w:t>МКДОУ</w:t>
      </w:r>
      <w:r w:rsidR="00F233B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детский сад «Елочка» п. Невонка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в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соответствии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ФГОС ДО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и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ФОП ДО, с учётом инновационной программы «ОТ РОЖДЕНИЯ ДО ШКОЛЫ».</w:t>
      </w:r>
      <w:proofErr w:type="gramEnd"/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       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речевое развитие; социально-коммуникативное развитие; познавательное развитие; художественн</w:t>
      </w:r>
      <w:proofErr w:type="gramStart"/>
      <w:r w:rsidRPr="009004BE"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 w:rsidRPr="009004BE">
        <w:rPr>
          <w:rFonts w:ascii="Times New Roman" w:hAnsi="Times New Roman" w:cs="Times New Roman"/>
          <w:bCs/>
          <w:sz w:val="24"/>
          <w:szCs w:val="24"/>
        </w:rPr>
        <w:t xml:space="preserve"> эстетическое развитие; физическое развитие.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        Программа включает три основных раздела: целевой, содержательный и организационный.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Целевой раздел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включает в себя пояснительную записку, цели и задачи Программы, принципы и подходы к формированию Программы, характеристики особенностей развития детей раннего и дошкольного возраста, а также планируемые результаты освоения программы.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Содержательный раздел 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представляет общее содержание Программы, обеспечивающее полноценное развитие личности детей.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Организационный раздел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содержит описание психолого – педагогических и  кадровых условий,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Часть Программы, формируемая участниками образовательных отношений, включает ряд парциальных программ, выбранных педагогическим коллективом с учётом образовательных потребностей, интересов и мотивов детей, членов их семей и педагогов и, в частности, ориентирована на специфику социокультурных условий, в которых осуществляется образовательная деятельность.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Выбор парциальных образовательных программ и форм организации работы с детьми в наибольшей степени соответствуют потребностям и интересам детей, а также возможностям педагогического коллектива, сложившимся традициям Организации.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>В связи с этим, выбранными ДОУ парциальными программами стали:</w:t>
      </w:r>
    </w:p>
    <w:p w:rsidR="00D36E51" w:rsidRDefault="00D36E51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Авторская программа И.А. Лыковой «</w:t>
      </w:r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МИР без ОПАСНОСТИ», цель которой  - безопасности личности в процессе активной деятельности, расширение социокультурного опыта растущего человека, содействие формированию эмоционально-ценностного отношения к окружающему миру и «</w:t>
      </w:r>
      <w:proofErr w:type="spellStart"/>
      <w:proofErr w:type="gramStart"/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Я-концепции</w:t>
      </w:r>
      <w:proofErr w:type="spellEnd"/>
      <w:proofErr w:type="gramEnd"/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».</w:t>
      </w:r>
    </w:p>
    <w:p w:rsidR="004B3CF3" w:rsidRDefault="004B3CF3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А.И. Буренина,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en-US"/>
        </w:rPr>
        <w:t>Т.Э.Тютюнникова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«Тутти» Программа музыкального воспитания детей дошкольного возраста в соответствии с ФГОС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eastAsia="en-US"/>
        </w:rPr>
        <w:t>ДО</w:t>
      </w:r>
      <w:proofErr w:type="gramEnd"/>
    </w:p>
    <w:p w:rsidR="004B3CF3" w:rsidRDefault="004B3CF3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А.И. Буренина,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en-US"/>
        </w:rPr>
        <w:t>Т.Э.Тютюнникова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«Музыка детства Мир открытий»</w:t>
      </w:r>
    </w:p>
    <w:p w:rsidR="004B3CF3" w:rsidRDefault="004B3CF3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А.И. Буренина</w:t>
      </w:r>
      <w:r w:rsidR="00B819D0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«Ритмическая мозаика»</w:t>
      </w:r>
    </w:p>
    <w:p w:rsidR="00B819D0" w:rsidRPr="009004BE" w:rsidRDefault="00B819D0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eastAsia="en-US"/>
        </w:rPr>
        <w:t>Т.Э.Тютюнникова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«Элементарное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en-US"/>
        </w:rPr>
        <w:t>музицирование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по методике К.Орфа»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Характеристика взаимодействия педагогического коллектива с семьями детей</w:t>
      </w: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Сотрудничество педагогов с семьей является одним из важных условий: дети, воспитатель и родители (законные представители) - главные участники педагогического процесса. Изменения, происходящие сегодня в сфере дошкольного образования, направлены, прежде всего, на улучшение его качества, которое во многом зависит от согласования действий семьи и детского сада. Положительный </w:t>
      </w:r>
      <w:r w:rsidR="003D2028" w:rsidRPr="009004BE">
        <w:rPr>
          <w:rFonts w:ascii="Times New Roman" w:hAnsi="Times New Roman" w:cs="Times New Roman"/>
          <w:sz w:val="24"/>
          <w:szCs w:val="24"/>
          <w:lang w:eastAsia="en-US"/>
        </w:rPr>
        <w:t>результат,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может </w:t>
      </w:r>
      <w:r w:rsidR="003D2028" w:rsidRPr="009004BE">
        <w:rPr>
          <w:rFonts w:ascii="Times New Roman" w:hAnsi="Times New Roman" w:cs="Times New Roman"/>
          <w:sz w:val="24"/>
          <w:szCs w:val="24"/>
          <w:lang w:eastAsia="en-US"/>
        </w:rPr>
        <w:t>быть,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протяжении всего детства </w:t>
      </w:r>
      <w:r w:rsidR="001464B7" w:rsidRPr="009004BE">
        <w:rPr>
          <w:rFonts w:ascii="Times New Roman" w:hAnsi="Times New Roman" w:cs="Times New Roman"/>
          <w:sz w:val="24"/>
          <w:szCs w:val="24"/>
          <w:lang w:eastAsia="en-US"/>
        </w:rPr>
        <w:t>ребёнка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Вовлечение семьи в образовательный процесс происходит контекстом деятельности, через использование таких форм, как «вхождение» в образовательные ситуации (занятия, праздники, развлечения, экскурсии), участие в проектной деятельности, общение в кругу семьи в контексте решения образовательных задач. Особый акцент в процессе «включения» семьи в образовательную деятельность делается на естественный формат взаимодействия с детьми за счёт простоты форм (совместное оформление выставок и декораций к спектаклям, совместный поиск информации к проекту, совместная уборка группы, обсуждение события и т.п.) </w:t>
      </w:r>
    </w:p>
    <w:p w:rsidR="00D36E51" w:rsidRPr="009004BE" w:rsidRDefault="00D36E51" w:rsidP="00D36E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Возможны следующие формы образовательного взаимодействия с родителями: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Практикум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Общее родительское собрание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Выставки детских работ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Стенды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Опрос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Беседа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Групповое родительское собрание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Педагогические беседы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Праздники, досуги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Информирование через сайт ДОУ и сообщества в социальных сетях.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Формы участия родителей в образовательной деятельности детского сада выбираются педагогами самостоятельно при активном участии самих родителей.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адресована педагогическим работникам и родителям воспитанников.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Срок реализации программы – 6 лет.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Default="001464B7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Pr="009004BE" w:rsidRDefault="00FB0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928050"/>
            <wp:effectExtent l="0" t="0" r="0" b="0"/>
            <wp:docPr id="2" name="Рисунок 2" descr="C:\Users\silvertelecom\Desktop\Скан_202311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rtelecom\Desktop\Скан_20231107 (2)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FB082F" w:rsidRPr="009004BE" w:rsidSect="008619A5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F86" w:rsidRDefault="00E91F86" w:rsidP="00C928A0">
      <w:pPr>
        <w:spacing w:after="0" w:line="240" w:lineRule="auto"/>
      </w:pPr>
      <w:r>
        <w:separator/>
      </w:r>
    </w:p>
  </w:endnote>
  <w:endnote w:type="continuationSeparator" w:id="0">
    <w:p w:rsidR="00E91F86" w:rsidRDefault="00E91F86" w:rsidP="00C9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ragmatica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tar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ltica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F86" w:rsidRDefault="00E91F86" w:rsidP="00C928A0">
      <w:pPr>
        <w:spacing w:after="0" w:line="240" w:lineRule="auto"/>
      </w:pPr>
      <w:r>
        <w:separator/>
      </w:r>
    </w:p>
  </w:footnote>
  <w:footnote w:type="continuationSeparator" w:id="0">
    <w:p w:rsidR="00E91F86" w:rsidRDefault="00E91F86" w:rsidP="00C928A0">
      <w:pPr>
        <w:spacing w:after="0" w:line="240" w:lineRule="auto"/>
      </w:pPr>
      <w:r>
        <w:continuationSeparator/>
      </w:r>
    </w:p>
  </w:footnote>
  <w:footnote w:id="1">
    <w:p w:rsidR="004B3CF3" w:rsidRPr="00216C48" w:rsidRDefault="004B3CF3" w:rsidP="00C928A0">
      <w:pPr>
        <w:pStyle w:val="a6"/>
        <w:rPr>
          <w:rFonts w:cs="Calibri"/>
        </w:rPr>
      </w:pPr>
      <w:r>
        <w:rPr>
          <w:rStyle w:val="affd"/>
        </w:rPr>
        <w:footnoteRef/>
      </w:r>
      <w:r>
        <w:t xml:space="preserve"> Инновационная программа «ОТ РОЖДЕНИЯ ДО ШКОЛЫ» под редакцией Н. Е. </w:t>
      </w:r>
      <w:proofErr w:type="spellStart"/>
      <w:r>
        <w:t>Вераксы</w:t>
      </w:r>
      <w:proofErr w:type="spellEnd"/>
      <w:r>
        <w:t xml:space="preserve">, Т. С. Комаровой, </w:t>
      </w:r>
      <w:r>
        <w:br/>
        <w:t>Э. М. Дорофеевой, раздел «Цели и задачи реализации Программы».</w:t>
      </w:r>
    </w:p>
  </w:footnote>
  <w:footnote w:id="2">
    <w:p w:rsidR="004B3CF3" w:rsidRPr="00B01E1C" w:rsidRDefault="004B3CF3" w:rsidP="00C928A0">
      <w:pPr>
        <w:pStyle w:val="a6"/>
        <w:rPr>
          <w:rFonts w:cs="Calibri"/>
        </w:rPr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 xml:space="preserve">Приказ от 25 ноября 2022 г. N 1028 «Об утверждении </w:t>
      </w:r>
      <w:r>
        <w:rPr>
          <w:rFonts w:cs="Calibri"/>
        </w:rPr>
        <w:t>ФОП ДО</w:t>
      </w:r>
      <w:r w:rsidRPr="00B01E1C">
        <w:rPr>
          <w:rFonts w:cs="Calibri"/>
        </w:rPr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п.</w:t>
      </w:r>
      <w:r>
        <w:rPr>
          <w:rFonts w:cs="Calibri"/>
        </w:rPr>
        <w:t xml:space="preserve"> </w:t>
      </w:r>
      <w:r w:rsidRPr="00B01E1C">
        <w:rPr>
          <w:rFonts w:cs="Calibri"/>
        </w:rPr>
        <w:t>10</w:t>
      </w:r>
      <w:r>
        <w:rPr>
          <w:rFonts w:cs="Calibri"/>
        </w:rPr>
        <w:t>.</w:t>
      </w:r>
    </w:p>
  </w:footnote>
  <w:footnote w:id="3">
    <w:p w:rsidR="004B3CF3" w:rsidRPr="00B01E1C" w:rsidRDefault="004B3CF3" w:rsidP="00C928A0">
      <w:pPr>
        <w:pStyle w:val="a6"/>
        <w:rPr>
          <w:rFonts w:cs="Calibri"/>
        </w:rPr>
      </w:pPr>
      <w:r w:rsidRPr="00B01E1C">
        <w:rPr>
          <w:rStyle w:val="affd"/>
          <w:rFonts w:cs="Calibri"/>
        </w:rPr>
        <w:footnoteRef/>
      </w:r>
      <w:r w:rsidRPr="00B01E1C">
        <w:rPr>
          <w:rFonts w:cs="Calibri"/>
        </w:rPr>
        <w:t xml:space="preserve"> </w:t>
      </w:r>
      <w:r w:rsidRPr="00C2287A">
        <w:t>Федеральн</w:t>
      </w:r>
      <w:r>
        <w:t>ый</w:t>
      </w:r>
      <w:r w:rsidRPr="00C2287A">
        <w:t xml:space="preserve"> закон от 29 декабря 2012 г. № 273-ФЗ «Об образовании в </w:t>
      </w:r>
      <w:r>
        <w:t>РФ</w:t>
      </w:r>
      <w:r w:rsidRPr="00C2287A"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ст. 12, п</w:t>
      </w:r>
      <w:r>
        <w:rPr>
          <w:rFonts w:cs="Calibri"/>
        </w:rPr>
        <w:t>.</w:t>
      </w:r>
      <w:r w:rsidRPr="00B01E1C">
        <w:rPr>
          <w:rFonts w:cs="Calibri"/>
        </w:rPr>
        <w:t xml:space="preserve"> 6</w:t>
      </w:r>
      <w:r>
        <w:rPr>
          <w:rFonts w:cs="Calibri"/>
        </w:rPr>
        <w:t>.</w:t>
      </w:r>
    </w:p>
  </w:footnote>
  <w:footnote w:id="4">
    <w:p w:rsidR="004B3CF3" w:rsidRDefault="004B3CF3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от 17 октября 2013 г. N 1155 «Об утверждении ФГОС ДО»</w:t>
      </w:r>
      <w:r>
        <w:t>, п. 2.</w:t>
      </w:r>
      <w:r w:rsidRPr="00D31E22">
        <w:rPr>
          <w:color w:val="000000"/>
        </w:rPr>
        <w:t>12, абзац второй</w:t>
      </w:r>
      <w:r>
        <w:t>.</w:t>
      </w:r>
    </w:p>
  </w:footnote>
  <w:footnote w:id="5">
    <w:p w:rsidR="004B3CF3" w:rsidRDefault="004B3CF3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от 17 октября 2013 г. N 1155 «Об утверждении ФГОС ДО»</w:t>
      </w:r>
      <w:r>
        <w:rPr>
          <w:color w:val="000000"/>
        </w:rPr>
        <w:t xml:space="preserve">, </w:t>
      </w:r>
      <w:r>
        <w:t xml:space="preserve">п. </w:t>
      </w:r>
      <w:r w:rsidRPr="00B01E1C">
        <w:rPr>
          <w:rFonts w:cs="Calibri"/>
        </w:rPr>
        <w:t>2.2</w:t>
      </w:r>
      <w:r>
        <w:rPr>
          <w:rFonts w:cs="Calibri"/>
        </w:rPr>
        <w:t>.</w:t>
      </w:r>
    </w:p>
  </w:footnote>
  <w:footnote w:id="6">
    <w:p w:rsidR="004B3CF3" w:rsidRDefault="004B3CF3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 xml:space="preserve">Приказ от 25 ноября 2022 г. N 1028 «Об утверждении </w:t>
      </w:r>
      <w:r>
        <w:rPr>
          <w:rFonts w:cs="Calibri"/>
        </w:rPr>
        <w:t>ФОП ДО</w:t>
      </w:r>
      <w:r w:rsidRPr="00B01E1C">
        <w:rPr>
          <w:rFonts w:cs="Calibri"/>
        </w:rPr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п.</w:t>
      </w:r>
      <w:r>
        <w:rPr>
          <w:rFonts w:cs="Calibri"/>
        </w:rPr>
        <w:t xml:space="preserve"> 27.3.</w:t>
      </w:r>
    </w:p>
  </w:footnote>
  <w:footnote w:id="7">
    <w:p w:rsidR="004B3CF3" w:rsidRDefault="004B3CF3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 от 17 октября 2013 г. N 1155 «Об утверждении ФГОС ДО»</w:t>
      </w:r>
      <w:r>
        <w:rPr>
          <w:color w:val="000000"/>
        </w:rPr>
        <w:t xml:space="preserve">, </w:t>
      </w:r>
      <w:r>
        <w:t xml:space="preserve">п. </w:t>
      </w:r>
      <w:r w:rsidRPr="00B01E1C">
        <w:rPr>
          <w:rFonts w:cs="Calibri"/>
        </w:rPr>
        <w:t>2.11.2</w:t>
      </w:r>
      <w:r>
        <w:rPr>
          <w:rFonts w:cs="Calibri"/>
        </w:rPr>
        <w:t>.</w:t>
      </w:r>
    </w:p>
  </w:footnote>
  <w:footnote w:id="8">
    <w:p w:rsidR="004B3CF3" w:rsidRPr="00B01E1C" w:rsidRDefault="004B3CF3" w:rsidP="00C928A0">
      <w:pPr>
        <w:pStyle w:val="a6"/>
        <w:rPr>
          <w:rFonts w:cs="Calibri"/>
        </w:rPr>
      </w:pPr>
      <w:r w:rsidRPr="00B01E1C">
        <w:rPr>
          <w:rStyle w:val="affd"/>
          <w:rFonts w:cs="Calibri"/>
        </w:rPr>
        <w:footnoteRef/>
      </w:r>
      <w:r w:rsidRPr="00B01E1C">
        <w:rPr>
          <w:rFonts w:cs="Calibri"/>
        </w:rPr>
        <w:t xml:space="preserve"> Приказ от 17 октября 2013 г. N 1155 «Об утверждении ФГОС ДО»</w:t>
      </w:r>
      <w:r>
        <w:rPr>
          <w:color w:val="000000"/>
        </w:rPr>
        <w:t xml:space="preserve">, </w:t>
      </w:r>
      <w:r>
        <w:rPr>
          <w:rFonts w:cs="Calibri"/>
          <w:b/>
        </w:rPr>
        <w:t xml:space="preserve"> </w:t>
      </w:r>
      <w:r w:rsidRPr="00B01E1C">
        <w:rPr>
          <w:rFonts w:cs="Calibri"/>
        </w:rPr>
        <w:t>п. 2.11.2.</w:t>
      </w:r>
    </w:p>
  </w:footnote>
  <w:footnote w:id="9">
    <w:p w:rsidR="004B3CF3" w:rsidRPr="00715BC2" w:rsidRDefault="004B3CF3" w:rsidP="00C928A0">
      <w:pPr>
        <w:pStyle w:val="a6"/>
        <w:rPr>
          <w:rFonts w:cs="Calibri"/>
        </w:rPr>
      </w:pPr>
      <w:r w:rsidRPr="00715BC2">
        <w:rPr>
          <w:rStyle w:val="affd"/>
          <w:rFonts w:cs="Calibri"/>
        </w:rPr>
        <w:footnoteRef/>
      </w:r>
      <w:r w:rsidRPr="00715BC2">
        <w:rPr>
          <w:rFonts w:cs="Calibri"/>
        </w:rPr>
        <w:t xml:space="preserve"> Федеральный закон от 29 декабря 2012 г. № 273-ФЗ «Об образовании в РФ», ст. 47, параграф 3, п. 4.</w:t>
      </w:r>
    </w:p>
  </w:footnote>
  <w:footnote w:id="10">
    <w:p w:rsidR="004B3CF3" w:rsidRDefault="004B3CF3" w:rsidP="00C928A0">
      <w:pPr>
        <w:pStyle w:val="a6"/>
        <w:jc w:val="both"/>
      </w:pPr>
      <w:r>
        <w:rPr>
          <w:rStyle w:val="affd"/>
        </w:rPr>
        <w:footnoteRef/>
      </w:r>
      <w:r>
        <w:t xml:space="preserve"> </w:t>
      </w:r>
      <w:r w:rsidRPr="00416E10">
        <w:rPr>
          <w:rFonts w:cs="Calibri"/>
        </w:rPr>
        <w:t xml:space="preserve">Текст </w:t>
      </w:r>
      <w:r>
        <w:rPr>
          <w:rFonts w:cs="Calibri"/>
        </w:rPr>
        <w:t>является точной цитатой</w:t>
      </w:r>
      <w:r w:rsidRPr="00416E10">
        <w:rPr>
          <w:rFonts w:cs="Calibri"/>
        </w:rPr>
        <w:t xml:space="preserve"> из Указа Президента Российской Федерации от 7 мая 2018 года № 204 «О национальных целях и стратегических задачах развития Российской Федерации на период до 2024 года».</w:t>
      </w:r>
    </w:p>
  </w:footnote>
  <w:footnote w:id="11">
    <w:p w:rsidR="004B3CF3" w:rsidRDefault="004B3CF3" w:rsidP="00C928A0">
      <w:pPr>
        <w:pStyle w:val="a6"/>
        <w:jc w:val="both"/>
      </w:pPr>
      <w:r>
        <w:rPr>
          <w:rStyle w:val="affd"/>
        </w:rPr>
        <w:footnoteRef/>
      </w:r>
      <w:r>
        <w:t xml:space="preserve"> Инновационная программа «ОТ РОЖДЕНИЯ ДО ШКОЛЫ» под редакцией Н. Е. </w:t>
      </w:r>
      <w:proofErr w:type="spellStart"/>
      <w:r>
        <w:t>Вераксы</w:t>
      </w:r>
      <w:proofErr w:type="spellEnd"/>
      <w:r>
        <w:t xml:space="preserve">, Т. С. Комаровой, </w:t>
      </w:r>
      <w:r>
        <w:br/>
        <w:t>Э. М. Дорофеевой, раздел «Цели и задачи реализации Программы».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039B0"/>
    <w:multiLevelType w:val="multilevel"/>
    <w:tmpl w:val="A3CEA260"/>
    <w:lvl w:ilvl="0">
      <w:start w:val="5"/>
      <w:numFmt w:val="decimal"/>
      <w:lvlText w:val="2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5D55FC8"/>
    <w:multiLevelType w:val="multilevel"/>
    <w:tmpl w:val="8320F920"/>
    <w:lvl w:ilvl="0">
      <w:start w:val="1"/>
      <w:numFmt w:val="decimal"/>
      <w:lvlText w:val="2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78360B3"/>
    <w:multiLevelType w:val="hybridMultilevel"/>
    <w:tmpl w:val="1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719C8"/>
    <w:multiLevelType w:val="hybridMultilevel"/>
    <w:tmpl w:val="A2341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06691"/>
    <w:multiLevelType w:val="hybridMultilevel"/>
    <w:tmpl w:val="189A3766"/>
    <w:lvl w:ilvl="0" w:tplc="04190001">
      <w:start w:val="1"/>
      <w:numFmt w:val="bullet"/>
      <w:lvlText w:val=""/>
      <w:lvlJc w:val="left"/>
      <w:pPr>
        <w:ind w:left="-1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5">
    <w:nsid w:val="0FC064C0"/>
    <w:multiLevelType w:val="hybridMultilevel"/>
    <w:tmpl w:val="D04ED32A"/>
    <w:lvl w:ilvl="0" w:tplc="1CE4BB12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>
    <w:nsid w:val="1392012C"/>
    <w:multiLevelType w:val="hybridMultilevel"/>
    <w:tmpl w:val="45EA8190"/>
    <w:lvl w:ilvl="0" w:tplc="B5227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D3557"/>
    <w:multiLevelType w:val="hybridMultilevel"/>
    <w:tmpl w:val="16C26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508BC"/>
    <w:multiLevelType w:val="multilevel"/>
    <w:tmpl w:val="84600120"/>
    <w:lvl w:ilvl="0">
      <w:start w:val="2"/>
      <w:numFmt w:val="decimal"/>
      <w:lvlText w:val="2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5A339B0"/>
    <w:multiLevelType w:val="hybridMultilevel"/>
    <w:tmpl w:val="E6B69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15CF5"/>
    <w:multiLevelType w:val="hybridMultilevel"/>
    <w:tmpl w:val="F2183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81628"/>
    <w:multiLevelType w:val="multilevel"/>
    <w:tmpl w:val="675A7B6E"/>
    <w:lvl w:ilvl="0">
      <w:start w:val="1"/>
      <w:numFmt w:val="decimal"/>
      <w:lvlText w:val="29.2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1B7A6059"/>
    <w:multiLevelType w:val="hybridMultilevel"/>
    <w:tmpl w:val="E6ECA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1F7A50"/>
    <w:multiLevelType w:val="multilevel"/>
    <w:tmpl w:val="4DE84BAA"/>
    <w:lvl w:ilvl="0">
      <w:start w:val="1"/>
      <w:numFmt w:val="decimal"/>
      <w:lvlText w:val="2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2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206E5778"/>
    <w:multiLevelType w:val="hybridMultilevel"/>
    <w:tmpl w:val="A16E6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6">
    <w:nsid w:val="2D32077E"/>
    <w:multiLevelType w:val="hybridMultilevel"/>
    <w:tmpl w:val="29589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B02420"/>
    <w:multiLevelType w:val="hybridMultilevel"/>
    <w:tmpl w:val="5FE67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AC5600"/>
    <w:multiLevelType w:val="hybridMultilevel"/>
    <w:tmpl w:val="0B761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310E2"/>
    <w:multiLevelType w:val="hybridMultilevel"/>
    <w:tmpl w:val="B4DE30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39352B1"/>
    <w:multiLevelType w:val="hybridMultilevel"/>
    <w:tmpl w:val="401004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22">
    <w:nsid w:val="38585677"/>
    <w:multiLevelType w:val="hybridMultilevel"/>
    <w:tmpl w:val="B3C872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A7967"/>
    <w:multiLevelType w:val="hybridMultilevel"/>
    <w:tmpl w:val="50C2BB7A"/>
    <w:lvl w:ilvl="0" w:tplc="1CE4BB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AA7F90"/>
    <w:multiLevelType w:val="hybridMultilevel"/>
    <w:tmpl w:val="0A3C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83F0D"/>
    <w:multiLevelType w:val="hybridMultilevel"/>
    <w:tmpl w:val="4F0E2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A3355"/>
    <w:multiLevelType w:val="hybridMultilevel"/>
    <w:tmpl w:val="B038F2CA"/>
    <w:lvl w:ilvl="0" w:tplc="4FB693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154478"/>
    <w:multiLevelType w:val="hybridMultilevel"/>
    <w:tmpl w:val="036A4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DB697E"/>
    <w:multiLevelType w:val="hybridMultilevel"/>
    <w:tmpl w:val="C026E9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AB240B4"/>
    <w:multiLevelType w:val="hybridMultilevel"/>
    <w:tmpl w:val="D1227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>
    <w:nsid w:val="4D4C2E81"/>
    <w:multiLevelType w:val="hybridMultilevel"/>
    <w:tmpl w:val="7D50D7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D323E"/>
    <w:multiLevelType w:val="hybridMultilevel"/>
    <w:tmpl w:val="86B20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4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402564"/>
    <w:multiLevelType w:val="hybridMultilevel"/>
    <w:tmpl w:val="2E722FC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CA5064"/>
    <w:multiLevelType w:val="hybridMultilevel"/>
    <w:tmpl w:val="B8786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8245E5"/>
    <w:multiLevelType w:val="hybridMultilevel"/>
    <w:tmpl w:val="68223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9E65B2"/>
    <w:multiLevelType w:val="hybridMultilevel"/>
    <w:tmpl w:val="D710F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2008CA"/>
    <w:multiLevelType w:val="hybridMultilevel"/>
    <w:tmpl w:val="5652DF1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2D144FC"/>
    <w:multiLevelType w:val="hybridMultilevel"/>
    <w:tmpl w:val="94EEDFF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68A957FD"/>
    <w:multiLevelType w:val="hybridMultilevel"/>
    <w:tmpl w:val="BDE80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147F86"/>
    <w:multiLevelType w:val="hybridMultilevel"/>
    <w:tmpl w:val="3230CC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582933"/>
    <w:multiLevelType w:val="hybridMultilevel"/>
    <w:tmpl w:val="73027B8E"/>
    <w:lvl w:ilvl="0" w:tplc="C6D2F8B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9C4011"/>
    <w:multiLevelType w:val="hybridMultilevel"/>
    <w:tmpl w:val="3C62E8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160348"/>
    <w:multiLevelType w:val="hybridMultilevel"/>
    <w:tmpl w:val="FCBC7B5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4422C4"/>
    <w:multiLevelType w:val="hybridMultilevel"/>
    <w:tmpl w:val="C5A61CE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>
    <w:nsid w:val="6E3F3967"/>
    <w:multiLevelType w:val="hybridMultilevel"/>
    <w:tmpl w:val="B19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6026C7"/>
    <w:multiLevelType w:val="hybridMultilevel"/>
    <w:tmpl w:val="5E7C47FE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2E6773"/>
    <w:multiLevelType w:val="hybridMultilevel"/>
    <w:tmpl w:val="ED8A5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5324D1"/>
    <w:multiLevelType w:val="hybridMultilevel"/>
    <w:tmpl w:val="5D143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294B7B"/>
    <w:multiLevelType w:val="hybridMultilevel"/>
    <w:tmpl w:val="CEAA0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4FC3612"/>
    <w:multiLevelType w:val="hybridMultilevel"/>
    <w:tmpl w:val="331C3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75B8725B"/>
    <w:multiLevelType w:val="hybridMultilevel"/>
    <w:tmpl w:val="C54A5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256CE4"/>
    <w:multiLevelType w:val="hybridMultilevel"/>
    <w:tmpl w:val="4DD0739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36"/>
  </w:num>
  <w:num w:numId="5">
    <w:abstractNumId w:val="5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</w:num>
  <w:num w:numId="7">
    <w:abstractNumId w:val="37"/>
  </w:num>
  <w:num w:numId="8">
    <w:abstractNumId w:val="2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4"/>
  </w:num>
  <w:num w:numId="11">
    <w:abstractNumId w:val="6"/>
  </w:num>
  <w:num w:numId="12">
    <w:abstractNumId w:val="55"/>
  </w:num>
  <w:num w:numId="13">
    <w:abstractNumId w:val="22"/>
  </w:num>
  <w:num w:numId="14">
    <w:abstractNumId w:val="27"/>
  </w:num>
  <w:num w:numId="15">
    <w:abstractNumId w:val="1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51"/>
  </w:num>
  <w:num w:numId="18">
    <w:abstractNumId w:val="45"/>
  </w:num>
  <w:num w:numId="19">
    <w:abstractNumId w:val="52"/>
  </w:num>
  <w:num w:numId="20">
    <w:abstractNumId w:val="1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4"/>
  </w:num>
  <w:num w:numId="23">
    <w:abstractNumId w:val="41"/>
  </w:num>
  <w:num w:numId="24">
    <w:abstractNumId w:val="0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  <w:num w:numId="28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8"/>
  </w:num>
  <w:num w:numId="30">
    <w:abstractNumId w:val="34"/>
  </w:num>
  <w:num w:numId="31">
    <w:abstractNumId w:val="23"/>
  </w:num>
  <w:num w:numId="32">
    <w:abstractNumId w:val="2"/>
  </w:num>
  <w:num w:numId="33">
    <w:abstractNumId w:val="12"/>
  </w:num>
  <w:num w:numId="34">
    <w:abstractNumId w:val="3"/>
  </w:num>
  <w:num w:numId="35">
    <w:abstractNumId w:val="32"/>
  </w:num>
  <w:num w:numId="36">
    <w:abstractNumId w:val="35"/>
  </w:num>
  <w:num w:numId="37">
    <w:abstractNumId w:val="46"/>
  </w:num>
  <w:num w:numId="3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10"/>
  </w:num>
  <w:num w:numId="41">
    <w:abstractNumId w:val="7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50"/>
  </w:num>
  <w:num w:numId="46">
    <w:abstractNumId w:val="17"/>
  </w:num>
  <w:num w:numId="47">
    <w:abstractNumId w:val="47"/>
  </w:num>
  <w:num w:numId="48">
    <w:abstractNumId w:val="25"/>
  </w:num>
  <w:num w:numId="49">
    <w:abstractNumId w:val="28"/>
  </w:num>
  <w:num w:numId="50">
    <w:abstractNumId w:val="40"/>
  </w:num>
  <w:num w:numId="51">
    <w:abstractNumId w:val="26"/>
  </w:num>
  <w:num w:numId="52">
    <w:abstractNumId w:val="19"/>
  </w:num>
  <w:num w:numId="53">
    <w:abstractNumId w:val="53"/>
  </w:num>
  <w:num w:numId="54">
    <w:abstractNumId w:val="42"/>
  </w:num>
  <w:num w:numId="55">
    <w:abstractNumId w:val="4"/>
  </w:num>
  <w:num w:numId="56">
    <w:abstractNumId w:val="48"/>
  </w:num>
  <w:num w:numId="57">
    <w:abstractNumId w:val="20"/>
  </w:num>
  <w:num w:numId="58">
    <w:abstractNumId w:val="39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D78"/>
    <w:rsid w:val="000E2057"/>
    <w:rsid w:val="00110D30"/>
    <w:rsid w:val="00137E27"/>
    <w:rsid w:val="001464B7"/>
    <w:rsid w:val="00151B1C"/>
    <w:rsid w:val="00156913"/>
    <w:rsid w:val="00183849"/>
    <w:rsid w:val="001A052B"/>
    <w:rsid w:val="001A46BF"/>
    <w:rsid w:val="00202BA2"/>
    <w:rsid w:val="002B63A4"/>
    <w:rsid w:val="00340DED"/>
    <w:rsid w:val="00345DA4"/>
    <w:rsid w:val="00382ACC"/>
    <w:rsid w:val="003B72E9"/>
    <w:rsid w:val="003D2028"/>
    <w:rsid w:val="003D3168"/>
    <w:rsid w:val="004041F4"/>
    <w:rsid w:val="00407973"/>
    <w:rsid w:val="0047229D"/>
    <w:rsid w:val="0049179D"/>
    <w:rsid w:val="00494819"/>
    <w:rsid w:val="004B3CF3"/>
    <w:rsid w:val="004B580C"/>
    <w:rsid w:val="00576D23"/>
    <w:rsid w:val="00597E30"/>
    <w:rsid w:val="005C6480"/>
    <w:rsid w:val="006104C4"/>
    <w:rsid w:val="00627DE8"/>
    <w:rsid w:val="00670177"/>
    <w:rsid w:val="00740F78"/>
    <w:rsid w:val="00771912"/>
    <w:rsid w:val="00771DDE"/>
    <w:rsid w:val="007D2E2B"/>
    <w:rsid w:val="00845B63"/>
    <w:rsid w:val="00852227"/>
    <w:rsid w:val="008619A5"/>
    <w:rsid w:val="00873085"/>
    <w:rsid w:val="008C1EF6"/>
    <w:rsid w:val="008F7B69"/>
    <w:rsid w:val="009004BE"/>
    <w:rsid w:val="009E7948"/>
    <w:rsid w:val="00A07138"/>
    <w:rsid w:val="00A20C88"/>
    <w:rsid w:val="00A268BE"/>
    <w:rsid w:val="00A36550"/>
    <w:rsid w:val="00AB0883"/>
    <w:rsid w:val="00B15AD8"/>
    <w:rsid w:val="00B41F0B"/>
    <w:rsid w:val="00B7308A"/>
    <w:rsid w:val="00B819D0"/>
    <w:rsid w:val="00BC116D"/>
    <w:rsid w:val="00BC1596"/>
    <w:rsid w:val="00BD1F1A"/>
    <w:rsid w:val="00C12E64"/>
    <w:rsid w:val="00C16800"/>
    <w:rsid w:val="00C3400F"/>
    <w:rsid w:val="00C928A0"/>
    <w:rsid w:val="00CA2DD9"/>
    <w:rsid w:val="00D349AB"/>
    <w:rsid w:val="00D36E51"/>
    <w:rsid w:val="00D40892"/>
    <w:rsid w:val="00D92CE6"/>
    <w:rsid w:val="00DC0E05"/>
    <w:rsid w:val="00E300B5"/>
    <w:rsid w:val="00E91F86"/>
    <w:rsid w:val="00E9621A"/>
    <w:rsid w:val="00EA4056"/>
    <w:rsid w:val="00EF25D1"/>
    <w:rsid w:val="00F233B3"/>
    <w:rsid w:val="00F27D78"/>
    <w:rsid w:val="00F635A3"/>
    <w:rsid w:val="00F84BED"/>
    <w:rsid w:val="00F9345F"/>
    <w:rsid w:val="00FB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HTML Preformatted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51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6E51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E5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E51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E5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36E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E5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36E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E51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36E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36E51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D36E5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D36E5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6E5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36E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36E51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D36E51"/>
    <w:rPr>
      <w:rFonts w:ascii="Courier New" w:eastAsia="Calibri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D36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Normal (Web)"/>
    <w:aliases w:val="Знак Знак1"/>
    <w:basedOn w:val="a"/>
    <w:autoRedefine/>
    <w:uiPriority w:val="1"/>
    <w:unhideWhenUsed/>
    <w:qFormat/>
    <w:rsid w:val="00D36E51"/>
    <w:pPr>
      <w:ind w:left="720"/>
    </w:pPr>
    <w:rPr>
      <w:lang w:eastAsia="en-US"/>
    </w:rPr>
  </w:style>
  <w:style w:type="character" w:customStyle="1" w:styleId="a5">
    <w:name w:val="Текст сноски Знак"/>
    <w:basedOn w:val="a0"/>
    <w:link w:val="a6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semiHidden/>
    <w:unhideWhenUsed/>
    <w:rsid w:val="00D36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D36E5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D36E51"/>
  </w:style>
  <w:style w:type="paragraph" w:styleId="aa">
    <w:name w:val="header"/>
    <w:basedOn w:val="a"/>
    <w:link w:val="a9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D36E51"/>
  </w:style>
  <w:style w:type="paragraph" w:styleId="ac">
    <w:name w:val="footer"/>
    <w:basedOn w:val="a"/>
    <w:link w:val="ab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d">
    <w:name w:val="Body Text"/>
    <w:basedOn w:val="a"/>
    <w:link w:val="ae"/>
    <w:semiHidden/>
    <w:unhideWhenUsed/>
    <w:rsid w:val="00D36E5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D36E51"/>
    <w:rPr>
      <w:rFonts w:ascii="Calibri" w:eastAsia="Calibri" w:hAnsi="Calibri" w:cs="Calibri"/>
      <w:lang w:eastAsia="ru-RU"/>
    </w:rPr>
  </w:style>
  <w:style w:type="character" w:customStyle="1" w:styleId="31">
    <w:name w:val="Название Знак3"/>
    <w:basedOn w:val="a0"/>
    <w:link w:val="af"/>
    <w:uiPriority w:val="10"/>
    <w:locked/>
    <w:rsid w:val="00D36E51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f">
    <w:name w:val="Title"/>
    <w:basedOn w:val="a"/>
    <w:next w:val="a"/>
    <w:link w:val="31"/>
    <w:uiPriority w:val="10"/>
    <w:qFormat/>
    <w:rsid w:val="00D36E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D36E51"/>
    <w:rPr>
      <w:rFonts w:ascii="Times New Roman" w:hAnsi="Times New Roman" w:cs="Times New Roman"/>
      <w:sz w:val="20"/>
      <w:szCs w:val="20"/>
      <w:lang w:eastAsia="ar-SA"/>
    </w:rPr>
  </w:style>
  <w:style w:type="paragraph" w:styleId="af1">
    <w:name w:val="Body Text Indent"/>
    <w:basedOn w:val="a"/>
    <w:link w:val="af0"/>
    <w:semiHidden/>
    <w:unhideWhenUsed/>
    <w:rsid w:val="00D36E51"/>
    <w:pPr>
      <w:spacing w:after="120"/>
      <w:ind w:left="283"/>
    </w:pPr>
    <w:rPr>
      <w:rFonts w:ascii="Times New Roman" w:eastAsiaTheme="minorHAnsi" w:hAnsi="Times New Roman" w:cs="Times New Roman"/>
      <w:sz w:val="20"/>
      <w:szCs w:val="20"/>
      <w:lang w:eastAsia="ar-SA"/>
    </w:rPr>
  </w:style>
  <w:style w:type="character" w:customStyle="1" w:styleId="af2">
    <w:name w:val="Подзаголовок Знак"/>
    <w:basedOn w:val="a0"/>
    <w:link w:val="af3"/>
    <w:uiPriority w:val="11"/>
    <w:locked/>
    <w:rsid w:val="00D36E51"/>
    <w:rPr>
      <w:rFonts w:ascii="Cambria" w:eastAsia="Cambria" w:hAnsi="Cambria" w:cs="Cambria"/>
      <w:i/>
      <w:color w:val="4F81BD"/>
      <w:sz w:val="24"/>
      <w:szCs w:val="24"/>
    </w:rPr>
  </w:style>
  <w:style w:type="paragraph" w:styleId="af3">
    <w:name w:val="Subtitle"/>
    <w:basedOn w:val="a"/>
    <w:next w:val="a"/>
    <w:link w:val="af2"/>
    <w:uiPriority w:val="11"/>
    <w:qFormat/>
    <w:rsid w:val="00D36E51"/>
    <w:pPr>
      <w:numPr>
        <w:ilvl w:val="1"/>
      </w:numPr>
    </w:pPr>
    <w:rPr>
      <w:rFonts w:ascii="Cambria" w:eastAsia="Cambria" w:hAnsi="Cambria" w:cs="Cambria"/>
      <w:i/>
      <w:color w:val="4F81BD"/>
      <w:sz w:val="24"/>
      <w:szCs w:val="24"/>
      <w:lang w:eastAsia="en-US"/>
    </w:rPr>
  </w:style>
  <w:style w:type="character" w:customStyle="1" w:styleId="21">
    <w:name w:val="Основной текст с отступом 2 Знак"/>
    <w:link w:val="22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D36E5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2">
    <w:name w:val="Основной текст с отступом 3 Знак"/>
    <w:basedOn w:val="a0"/>
    <w:link w:val="33"/>
    <w:semiHidden/>
    <w:locked/>
    <w:rsid w:val="00D36E51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2"/>
    <w:semiHidden/>
    <w:unhideWhenUsed/>
    <w:rsid w:val="00D36E51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5"/>
    <w:uiPriority w:val="99"/>
    <w:semiHidden/>
    <w:locked/>
    <w:rsid w:val="00D36E51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Document Map"/>
    <w:basedOn w:val="a"/>
    <w:link w:val="af4"/>
    <w:uiPriority w:val="99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Текст примечания Знак1"/>
    <w:basedOn w:val="a0"/>
    <w:uiPriority w:val="99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f6">
    <w:name w:val="Тема примечания Знак"/>
    <w:basedOn w:val="a7"/>
    <w:link w:val="af7"/>
    <w:uiPriority w:val="99"/>
    <w:semiHidden/>
    <w:locked/>
    <w:rsid w:val="00D36E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7">
    <w:name w:val="annotation subject"/>
    <w:basedOn w:val="a8"/>
    <w:next w:val="a8"/>
    <w:link w:val="af6"/>
    <w:uiPriority w:val="99"/>
    <w:semiHidden/>
    <w:unhideWhenUsed/>
    <w:rsid w:val="00D36E51"/>
    <w:rPr>
      <w:b/>
      <w:bCs/>
    </w:rPr>
  </w:style>
  <w:style w:type="character" w:customStyle="1" w:styleId="af8">
    <w:name w:val="Текст выноски Знак"/>
    <w:basedOn w:val="a0"/>
    <w:link w:val="af9"/>
    <w:semiHidden/>
    <w:locked/>
    <w:rsid w:val="00D36E51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a">
    <w:name w:val="Без интервала Знак"/>
    <w:link w:val="afb"/>
    <w:uiPriority w:val="1"/>
    <w:locked/>
    <w:rsid w:val="00D36E51"/>
    <w:rPr>
      <w:rFonts w:ascii="Times New Roman" w:eastAsia="Times New Roman" w:hAnsi="Times New Roman" w:cs="Times New Roman"/>
    </w:rPr>
  </w:style>
  <w:style w:type="paragraph" w:styleId="afb">
    <w:name w:val="No Spacing"/>
    <w:link w:val="afa"/>
    <w:uiPriority w:val="1"/>
    <w:qFormat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c">
    <w:name w:val="Основной текст_"/>
    <w:basedOn w:val="a0"/>
    <w:link w:val="34"/>
    <w:locked/>
    <w:rsid w:val="00D36E5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c"/>
    <w:rsid w:val="00D36E51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23">
    <w:name w:val="Абзац списка2"/>
    <w:basedOn w:val="a"/>
    <w:uiPriority w:val="99"/>
    <w:rsid w:val="00D36E51"/>
    <w:pPr>
      <w:spacing w:after="160" w:line="256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D36E5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D36E51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Style11">
    <w:name w:val="Style11"/>
    <w:basedOn w:val="a"/>
    <w:rsid w:val="00D36E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79">
    <w:name w:val="Style79"/>
    <w:basedOn w:val="a"/>
    <w:rsid w:val="00D36E5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d">
    <w:name w:val="Основной"/>
    <w:basedOn w:val="a"/>
    <w:uiPriority w:val="99"/>
    <w:rsid w:val="00D36E5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D36E51"/>
    <w:pPr>
      <w:ind w:left="720"/>
    </w:pPr>
    <w:rPr>
      <w:lang w:eastAsia="en-US"/>
    </w:rPr>
  </w:style>
  <w:style w:type="paragraph" w:customStyle="1" w:styleId="24">
    <w:name w:val="Заг 2"/>
    <w:basedOn w:val="a"/>
    <w:uiPriority w:val="99"/>
    <w:rsid w:val="00D36E51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normalbullet2gif">
    <w:name w:val="msonormalbullet2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D36E5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D36E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2">
    <w:name w:val="Заголовок1"/>
    <w:basedOn w:val="a"/>
    <w:next w:val="ad"/>
    <w:uiPriority w:val="99"/>
    <w:rsid w:val="00D36E5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D36E51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D36E51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5">
    <w:name w:val="Название3"/>
    <w:basedOn w:val="a"/>
    <w:uiPriority w:val="99"/>
    <w:rsid w:val="00D36E51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6">
    <w:name w:val="Указатель3"/>
    <w:basedOn w:val="a"/>
    <w:uiPriority w:val="99"/>
    <w:rsid w:val="00D36E51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5">
    <w:name w:val="Название объекта2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D36E5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одержимое таблицы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D36E51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7">
    <w:name w:val="Абзац списка3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26">
    <w:name w:val="Название2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4">
    <w:name w:val="Название1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">
    <w:name w:val="Заголовок таблицы"/>
    <w:basedOn w:val="afe"/>
    <w:uiPriority w:val="99"/>
    <w:rsid w:val="00D36E51"/>
    <w:pPr>
      <w:jc w:val="center"/>
    </w:pPr>
    <w:rPr>
      <w:b/>
      <w:bCs/>
    </w:rPr>
  </w:style>
  <w:style w:type="paragraph" w:customStyle="1" w:styleId="aff0">
    <w:name w:val="Содержимое врезки"/>
    <w:basedOn w:val="ad"/>
    <w:uiPriority w:val="99"/>
    <w:rsid w:val="00D36E5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uiPriority w:val="99"/>
    <w:rsid w:val="00D36E51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D36E5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8">
    <w:name w:val="Название объекта3"/>
    <w:basedOn w:val="a"/>
    <w:next w:val="a"/>
    <w:rsid w:val="00D36E5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D36E5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бычный1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D36E5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SpacingChar">
    <w:name w:val="No Spacing Char"/>
    <w:link w:val="18"/>
    <w:uiPriority w:val="99"/>
    <w:locked/>
    <w:rsid w:val="00D36E51"/>
    <w:rPr>
      <w:rFonts w:ascii="Times New Roman" w:eastAsia="Times New Roman" w:hAnsi="Times New Roman" w:cs="Times New Roman"/>
    </w:rPr>
  </w:style>
  <w:style w:type="paragraph" w:customStyle="1" w:styleId="18">
    <w:name w:val="Без интервала1"/>
    <w:link w:val="NoSpacingChar"/>
    <w:uiPriority w:val="99"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6E5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28">
    <w:name w:val="Основной текст2"/>
    <w:basedOn w:val="a"/>
    <w:rsid w:val="00D36E51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p17">
    <w:name w:val="p17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бычный2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uiPriority w:val="99"/>
    <w:rsid w:val="00D36E51"/>
    <w:pPr>
      <w:ind w:left="720"/>
    </w:pPr>
    <w:rPr>
      <w:rFonts w:eastAsia="Times New Roman"/>
      <w:lang w:eastAsia="ar-SA"/>
    </w:rPr>
  </w:style>
  <w:style w:type="paragraph" w:customStyle="1" w:styleId="39">
    <w:name w:val="Обычный3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Без интервала2"/>
    <w:rsid w:val="00D36E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4">
    <w:name w:val="Обычный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D36E51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D36E51"/>
    <w:pPr>
      <w:shd w:val="clear" w:color="auto" w:fill="FFFFFF"/>
      <w:spacing w:after="0" w:line="240" w:lineRule="atLeast"/>
    </w:pPr>
    <w:rPr>
      <w:rFonts w:ascii="Tahoma" w:eastAsiaTheme="minorHAnsi" w:hAnsi="Tahoma" w:cs="Tahoma"/>
      <w:b/>
      <w:bCs/>
      <w:sz w:val="15"/>
      <w:szCs w:val="15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D36E51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D36E51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15"/>
      <w:szCs w:val="15"/>
      <w:lang w:eastAsia="en-US"/>
    </w:rPr>
  </w:style>
  <w:style w:type="character" w:customStyle="1" w:styleId="66">
    <w:name w:val="Основной текст (66)_"/>
    <w:link w:val="661"/>
    <w:uiPriority w:val="99"/>
    <w:locked/>
    <w:rsid w:val="00D36E51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D36E51"/>
    <w:pPr>
      <w:shd w:val="clear" w:color="auto" w:fill="FFFFFF"/>
      <w:spacing w:after="0" w:line="211" w:lineRule="exact"/>
      <w:jc w:val="center"/>
    </w:pPr>
    <w:rPr>
      <w:rFonts w:ascii="MS Reference Sans Serif" w:eastAsiaTheme="minorHAnsi" w:hAnsi="MS Reference Sans Serif" w:cs="MS Reference Sans Serif"/>
      <w:sz w:val="11"/>
      <w:szCs w:val="11"/>
      <w:lang w:eastAsia="en-US"/>
    </w:rPr>
  </w:style>
  <w:style w:type="paragraph" w:customStyle="1" w:styleId="body">
    <w:name w:val="body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rsid w:val="00D36E5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rsid w:val="00D36E5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36E51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character" w:customStyle="1" w:styleId="Bodytext10">
    <w:name w:val="Body text (10)_"/>
    <w:basedOn w:val="a0"/>
    <w:link w:val="Bodytext100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ormattext">
    <w:name w:val="formattext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a">
    <w:name w:val="Заголовок №3_"/>
    <w:basedOn w:val="a0"/>
    <w:link w:val="3b"/>
    <w:uiPriority w:val="99"/>
    <w:locked/>
    <w:rsid w:val="00D36E51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D36E51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eastAsiaTheme="minorHAnsi" w:hAnsi="Times New Roman" w:cs="Times New Roman"/>
      <w:b/>
      <w:bCs/>
      <w:sz w:val="30"/>
      <w:szCs w:val="30"/>
      <w:lang w:eastAsia="en-US"/>
    </w:rPr>
  </w:style>
  <w:style w:type="paragraph" w:customStyle="1" w:styleId="ConsNormal">
    <w:name w:val="ConsNormal"/>
    <w:rsid w:val="00D36E5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6E5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9">
    <w:name w:val="Основной текст1"/>
    <w:basedOn w:val="a"/>
    <w:rsid w:val="00D36E51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1">
    <w:name w:val="Сноска_"/>
    <w:basedOn w:val="a0"/>
    <w:link w:val="aff2"/>
    <w:locked/>
    <w:rsid w:val="00D36E5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f2">
    <w:name w:val="Сноска"/>
    <w:basedOn w:val="a"/>
    <w:link w:val="aff1"/>
    <w:rsid w:val="00D36E51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ff3">
    <w:name w:val="Колонтитул_"/>
    <w:basedOn w:val="a0"/>
    <w:link w:val="aff4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4">
    <w:name w:val="Колонтитул"/>
    <w:basedOn w:val="a"/>
    <w:link w:val="aff3"/>
    <w:rsid w:val="00D36E51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c">
    <w:name w:val="Сноска (3)_"/>
    <w:basedOn w:val="a0"/>
    <w:link w:val="3d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d">
    <w:name w:val="Сноска (3)"/>
    <w:basedOn w:val="a"/>
    <w:link w:val="3c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24">
    <w:name w:val="c2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Название Знак"/>
    <w:basedOn w:val="a0"/>
    <w:rsid w:val="00D36E51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Верх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1b">
    <w:name w:val="Ниж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FontStyle207">
    <w:name w:val="Font Style207"/>
    <w:rsid w:val="00D36E51"/>
    <w:rPr>
      <w:rFonts w:ascii="Century Schoolbook" w:hAnsi="Century Schoolbook" w:cs="Century Schoolbook" w:hint="default"/>
      <w:sz w:val="18"/>
      <w:szCs w:val="18"/>
    </w:rPr>
  </w:style>
  <w:style w:type="character" w:customStyle="1" w:styleId="1c">
    <w:name w:val="Текст выноски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1d">
    <w:name w:val="Текст сноски Знак1"/>
    <w:basedOn w:val="a0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e">
    <w:name w:val="Основной текст с отступом Знак1"/>
    <w:basedOn w:val="a0"/>
    <w:semiHidden/>
    <w:rsid w:val="00D36E51"/>
    <w:rPr>
      <w:rFonts w:ascii="Calibri" w:eastAsia="Calibri" w:hAnsi="Calibri" w:cs="Calibri"/>
      <w:lang w:eastAsia="ru-RU"/>
    </w:rPr>
  </w:style>
  <w:style w:type="character" w:customStyle="1" w:styleId="aff6">
    <w:name w:val="Гипертекстовая ссылка"/>
    <w:uiPriority w:val="99"/>
    <w:rsid w:val="00D36E51"/>
    <w:rPr>
      <w:b/>
      <w:bCs/>
      <w:color w:val="106BBE"/>
    </w:rPr>
  </w:style>
  <w:style w:type="character" w:customStyle="1" w:styleId="1f">
    <w:name w:val="Название Знак1"/>
    <w:basedOn w:val="a0"/>
    <w:uiPriority w:val="99"/>
    <w:rsid w:val="00D36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f0">
    <w:name w:val="Подзаголовок Знак1"/>
    <w:basedOn w:val="a0"/>
    <w:uiPriority w:val="99"/>
    <w:rsid w:val="00D36E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f1">
    <w:name w:val="Схема документа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2b">
    <w:name w:val="Нижний колонтитул Знак2"/>
    <w:uiPriority w:val="99"/>
    <w:locked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2c">
    <w:name w:val="Основной текст Знак2"/>
    <w:locked/>
    <w:rsid w:val="00D36E51"/>
    <w:rPr>
      <w:rFonts w:ascii="Times New Roman" w:eastAsia="Times New Roman" w:hAnsi="Times New Roman" w:cs="Times New Roman" w:hint="default"/>
      <w:sz w:val="28"/>
      <w:szCs w:val="20"/>
      <w:lang w:eastAsia="ar-SA"/>
    </w:rPr>
  </w:style>
  <w:style w:type="character" w:customStyle="1" w:styleId="2d">
    <w:name w:val="Подзаголовок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28"/>
      <w:lang w:eastAsia="ar-SA"/>
    </w:rPr>
  </w:style>
  <w:style w:type="character" w:customStyle="1" w:styleId="2e">
    <w:name w:val="Название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32"/>
      <w:lang w:eastAsia="ar-SA"/>
    </w:rPr>
  </w:style>
  <w:style w:type="character" w:customStyle="1" w:styleId="221">
    <w:name w:val="Основной текст с отступом 2 Знак2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2f">
    <w:name w:val="Текст выноски Знак2"/>
    <w:locked/>
    <w:rsid w:val="00D36E51"/>
    <w:rPr>
      <w:rFonts w:ascii="Tahoma" w:hAnsi="Tahoma" w:cs="Tahoma" w:hint="default"/>
      <w:sz w:val="16"/>
      <w:szCs w:val="16"/>
      <w:lang w:eastAsia="ar-SA"/>
    </w:rPr>
  </w:style>
  <w:style w:type="character" w:customStyle="1" w:styleId="WW8Num1z0">
    <w:name w:val="WW8Num1z0"/>
    <w:rsid w:val="00D36E51"/>
    <w:rPr>
      <w:rFonts w:ascii="Symbol" w:hAnsi="Symbol" w:hint="default"/>
    </w:rPr>
  </w:style>
  <w:style w:type="character" w:customStyle="1" w:styleId="WW8Num4z0">
    <w:name w:val="WW8Num4z0"/>
    <w:rsid w:val="00D36E51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D36E51"/>
    <w:rPr>
      <w:rFonts w:ascii="Times New Roman" w:hAnsi="Times New Roman" w:cs="Times New Roman" w:hint="default"/>
    </w:rPr>
  </w:style>
  <w:style w:type="character" w:customStyle="1" w:styleId="WW8Num8z0">
    <w:name w:val="WW8Num8z0"/>
    <w:rsid w:val="00D36E51"/>
    <w:rPr>
      <w:rFonts w:ascii="Courier New" w:hAnsi="Courier New" w:cs="Courier New" w:hint="default"/>
    </w:rPr>
  </w:style>
  <w:style w:type="character" w:customStyle="1" w:styleId="WW8Num15z0">
    <w:name w:val="WW8Num15z0"/>
    <w:rsid w:val="00D36E51"/>
    <w:rPr>
      <w:rFonts w:ascii="Courier New" w:hAnsi="Courier New" w:cs="Courier New" w:hint="default"/>
    </w:rPr>
  </w:style>
  <w:style w:type="character" w:customStyle="1" w:styleId="WW8Num16z0">
    <w:name w:val="WW8Num16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D36E51"/>
    <w:rPr>
      <w:rFonts w:ascii="Times New Roman" w:hAnsi="Times New Roman" w:cs="Times New Roman" w:hint="default"/>
    </w:rPr>
  </w:style>
  <w:style w:type="character" w:customStyle="1" w:styleId="WW8Num20z0">
    <w:name w:val="WW8Num20z0"/>
    <w:rsid w:val="00D36E51"/>
    <w:rPr>
      <w:i w:val="0"/>
      <w:iCs w:val="0"/>
    </w:rPr>
  </w:style>
  <w:style w:type="character" w:customStyle="1" w:styleId="WW8Num27z0">
    <w:name w:val="WW8Num27z0"/>
    <w:rsid w:val="00D36E51"/>
    <w:rPr>
      <w:rFonts w:ascii="Times New Roman" w:hAnsi="Times New Roman" w:cs="Times New Roman" w:hint="default"/>
    </w:rPr>
  </w:style>
  <w:style w:type="character" w:customStyle="1" w:styleId="WW8Num27z1">
    <w:name w:val="WW8Num27z1"/>
    <w:rsid w:val="00D36E51"/>
    <w:rPr>
      <w:rFonts w:ascii="Courier New" w:hAnsi="Courier New" w:cs="Courier New" w:hint="default"/>
    </w:rPr>
  </w:style>
  <w:style w:type="character" w:customStyle="1" w:styleId="WW8Num27z2">
    <w:name w:val="WW8Num27z2"/>
    <w:rsid w:val="00D36E51"/>
    <w:rPr>
      <w:rFonts w:ascii="Wingdings" w:hAnsi="Wingdings" w:hint="default"/>
    </w:rPr>
  </w:style>
  <w:style w:type="character" w:customStyle="1" w:styleId="WW8Num27z3">
    <w:name w:val="WW8Num27z3"/>
    <w:rsid w:val="00D36E51"/>
    <w:rPr>
      <w:rFonts w:ascii="Symbol" w:hAnsi="Symbol" w:hint="default"/>
    </w:rPr>
  </w:style>
  <w:style w:type="character" w:customStyle="1" w:styleId="WW8Num28z0">
    <w:name w:val="WW8Num28z0"/>
    <w:rsid w:val="00D36E51"/>
    <w:rPr>
      <w:rFonts w:ascii="Symbol" w:hAnsi="Symbol" w:hint="default"/>
      <w:sz w:val="20"/>
    </w:rPr>
  </w:style>
  <w:style w:type="character" w:customStyle="1" w:styleId="WW8Num28z1">
    <w:name w:val="WW8Num28z1"/>
    <w:rsid w:val="00D36E51"/>
    <w:rPr>
      <w:rFonts w:ascii="Courier New" w:hAnsi="Courier New" w:cs="Courier New" w:hint="default"/>
    </w:rPr>
  </w:style>
  <w:style w:type="character" w:customStyle="1" w:styleId="WW8Num28z3">
    <w:name w:val="WW8Num28z3"/>
    <w:rsid w:val="00D36E51"/>
    <w:rPr>
      <w:rFonts w:ascii="Symbol" w:hAnsi="Symbol" w:hint="default"/>
    </w:rPr>
  </w:style>
  <w:style w:type="character" w:customStyle="1" w:styleId="WW8Num30z0">
    <w:name w:val="WW8Num30z0"/>
    <w:rsid w:val="00D36E51"/>
    <w:rPr>
      <w:rFonts w:ascii="Symbol" w:hAnsi="Symbol" w:hint="default"/>
    </w:rPr>
  </w:style>
  <w:style w:type="character" w:customStyle="1" w:styleId="WW8Num30z1">
    <w:name w:val="WW8Num30z1"/>
    <w:rsid w:val="00D36E51"/>
    <w:rPr>
      <w:rFonts w:ascii="Courier New" w:hAnsi="Courier New" w:cs="Courier New" w:hint="default"/>
    </w:rPr>
  </w:style>
  <w:style w:type="character" w:customStyle="1" w:styleId="WW8Num30z2">
    <w:name w:val="WW8Num30z2"/>
    <w:rsid w:val="00D36E51"/>
    <w:rPr>
      <w:rFonts w:ascii="Wingdings" w:hAnsi="Wingdings" w:hint="default"/>
    </w:rPr>
  </w:style>
  <w:style w:type="character" w:customStyle="1" w:styleId="45">
    <w:name w:val="Основной шрифт абзаца4"/>
    <w:rsid w:val="00D36E51"/>
  </w:style>
  <w:style w:type="character" w:customStyle="1" w:styleId="WW8Num2z0">
    <w:name w:val="WW8Num2z0"/>
    <w:rsid w:val="00D36E51"/>
    <w:rPr>
      <w:rFonts w:ascii="Symbol" w:hAnsi="Symbol" w:hint="default"/>
    </w:rPr>
  </w:style>
  <w:style w:type="character" w:customStyle="1" w:styleId="WW8Num6z0">
    <w:name w:val="WW8Num6z0"/>
    <w:rsid w:val="00D36E51"/>
    <w:rPr>
      <w:rFonts w:ascii="Courier New" w:hAnsi="Courier New" w:cs="Courier New" w:hint="default"/>
    </w:rPr>
  </w:style>
  <w:style w:type="character" w:customStyle="1" w:styleId="WW8Num9z0">
    <w:name w:val="WW8Num9z0"/>
    <w:rsid w:val="00D36E51"/>
    <w:rPr>
      <w:rFonts w:ascii="Wingdings" w:hAnsi="Wingdings" w:hint="default"/>
    </w:rPr>
  </w:style>
  <w:style w:type="character" w:customStyle="1" w:styleId="Absatz-Standardschriftart">
    <w:name w:val="Absatz-Standardschriftart"/>
    <w:rsid w:val="00D36E51"/>
  </w:style>
  <w:style w:type="character" w:customStyle="1" w:styleId="WW8Num3z0">
    <w:name w:val="WW8Num3z0"/>
    <w:rsid w:val="00D36E51"/>
    <w:rPr>
      <w:rFonts w:ascii="Symbol" w:hAnsi="Symbol" w:hint="default"/>
    </w:rPr>
  </w:style>
  <w:style w:type="character" w:customStyle="1" w:styleId="WW8Num8z2">
    <w:name w:val="WW8Num8z2"/>
    <w:rsid w:val="00D36E51"/>
    <w:rPr>
      <w:rFonts w:ascii="Wingdings" w:hAnsi="Wingdings" w:hint="default"/>
    </w:rPr>
  </w:style>
  <w:style w:type="character" w:customStyle="1" w:styleId="WW8Num8z3">
    <w:name w:val="WW8Num8z3"/>
    <w:rsid w:val="00D36E51"/>
    <w:rPr>
      <w:rFonts w:ascii="Symbol" w:hAnsi="Symbol" w:hint="default"/>
    </w:rPr>
  </w:style>
  <w:style w:type="character" w:customStyle="1" w:styleId="WW8Num11z0">
    <w:name w:val="WW8Num11z0"/>
    <w:rsid w:val="00D36E51"/>
    <w:rPr>
      <w:b/>
      <w:bCs w:val="0"/>
    </w:rPr>
  </w:style>
  <w:style w:type="character" w:customStyle="1" w:styleId="WW8Num14z0">
    <w:name w:val="WW8Num14z0"/>
    <w:rsid w:val="00D36E51"/>
    <w:rPr>
      <w:rFonts w:ascii="Times New Roman" w:hAnsi="Times New Roman" w:cs="Times New Roman" w:hint="default"/>
    </w:rPr>
  </w:style>
  <w:style w:type="character" w:customStyle="1" w:styleId="WW8Num14z1">
    <w:name w:val="WW8Num14z1"/>
    <w:rsid w:val="00D36E51"/>
    <w:rPr>
      <w:rFonts w:ascii="Courier New" w:hAnsi="Courier New" w:cs="Courier New" w:hint="default"/>
    </w:rPr>
  </w:style>
  <w:style w:type="character" w:customStyle="1" w:styleId="WW8Num14z2">
    <w:name w:val="WW8Num14z2"/>
    <w:rsid w:val="00D36E51"/>
    <w:rPr>
      <w:rFonts w:ascii="Wingdings" w:hAnsi="Wingdings" w:hint="default"/>
    </w:rPr>
  </w:style>
  <w:style w:type="character" w:customStyle="1" w:styleId="WW8Num14z3">
    <w:name w:val="WW8Num14z3"/>
    <w:rsid w:val="00D36E51"/>
    <w:rPr>
      <w:rFonts w:ascii="Symbol" w:hAnsi="Symbol" w:hint="default"/>
    </w:rPr>
  </w:style>
  <w:style w:type="character" w:customStyle="1" w:styleId="WW8Num15z2">
    <w:name w:val="WW8Num15z2"/>
    <w:rsid w:val="00D36E51"/>
    <w:rPr>
      <w:rFonts w:ascii="Wingdings" w:hAnsi="Wingdings" w:hint="default"/>
    </w:rPr>
  </w:style>
  <w:style w:type="character" w:customStyle="1" w:styleId="WW8Num15z3">
    <w:name w:val="WW8Num15z3"/>
    <w:rsid w:val="00D36E51"/>
    <w:rPr>
      <w:rFonts w:ascii="Symbol" w:hAnsi="Symbol" w:hint="default"/>
    </w:rPr>
  </w:style>
  <w:style w:type="character" w:customStyle="1" w:styleId="WW8Num19z0">
    <w:name w:val="WW8Num19z0"/>
    <w:rsid w:val="00D36E51"/>
    <w:rPr>
      <w:b/>
      <w:bCs w:val="0"/>
    </w:rPr>
  </w:style>
  <w:style w:type="character" w:customStyle="1" w:styleId="WW8Num24z0">
    <w:name w:val="WW8Num24z0"/>
    <w:rsid w:val="00D36E51"/>
    <w:rPr>
      <w:b w:val="0"/>
      <w:bCs w:val="0"/>
    </w:rPr>
  </w:style>
  <w:style w:type="character" w:customStyle="1" w:styleId="WW8Num25z0">
    <w:name w:val="WW8Num25z0"/>
    <w:rsid w:val="00D36E51"/>
    <w:rPr>
      <w:rFonts w:ascii="Wingdings" w:hAnsi="Wingdings" w:hint="default"/>
    </w:rPr>
  </w:style>
  <w:style w:type="character" w:customStyle="1" w:styleId="WW8Num25z1">
    <w:name w:val="WW8Num25z1"/>
    <w:rsid w:val="00D36E51"/>
    <w:rPr>
      <w:rFonts w:ascii="Courier New" w:hAnsi="Courier New" w:cs="Courier New" w:hint="default"/>
    </w:rPr>
  </w:style>
  <w:style w:type="character" w:customStyle="1" w:styleId="WW8Num25z3">
    <w:name w:val="WW8Num25z3"/>
    <w:rsid w:val="00D36E51"/>
    <w:rPr>
      <w:rFonts w:ascii="Symbol" w:hAnsi="Symbol" w:hint="default"/>
    </w:rPr>
  </w:style>
  <w:style w:type="character" w:customStyle="1" w:styleId="WW8Num33z0">
    <w:name w:val="WW8Num33z0"/>
    <w:rsid w:val="00D36E51"/>
    <w:rPr>
      <w:rFonts w:ascii="Symbol" w:hAnsi="Symbol" w:hint="default"/>
    </w:rPr>
  </w:style>
  <w:style w:type="character" w:customStyle="1" w:styleId="WW8Num33z1">
    <w:name w:val="WW8Num33z1"/>
    <w:rsid w:val="00D36E51"/>
    <w:rPr>
      <w:rFonts w:ascii="Courier New" w:hAnsi="Courier New" w:cs="Courier New" w:hint="default"/>
    </w:rPr>
  </w:style>
  <w:style w:type="character" w:customStyle="1" w:styleId="WW8Num33z2">
    <w:name w:val="WW8Num33z2"/>
    <w:rsid w:val="00D36E51"/>
    <w:rPr>
      <w:rFonts w:ascii="Wingdings" w:hAnsi="Wingdings" w:hint="default"/>
    </w:rPr>
  </w:style>
  <w:style w:type="character" w:customStyle="1" w:styleId="WW8Num38z0">
    <w:name w:val="WW8Num38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D36E51"/>
    <w:rPr>
      <w:rFonts w:ascii="Courier New" w:hAnsi="Courier New" w:cs="Courier New" w:hint="default"/>
    </w:rPr>
  </w:style>
  <w:style w:type="character" w:customStyle="1" w:styleId="WW8Num38z2">
    <w:name w:val="WW8Num38z2"/>
    <w:rsid w:val="00D36E51"/>
    <w:rPr>
      <w:rFonts w:ascii="Wingdings" w:hAnsi="Wingdings" w:hint="default"/>
    </w:rPr>
  </w:style>
  <w:style w:type="character" w:customStyle="1" w:styleId="WW8Num38z3">
    <w:name w:val="WW8Num38z3"/>
    <w:rsid w:val="00D36E51"/>
    <w:rPr>
      <w:rFonts w:ascii="Symbol" w:hAnsi="Symbol" w:hint="default"/>
    </w:rPr>
  </w:style>
  <w:style w:type="character" w:customStyle="1" w:styleId="WW8NumSt1z0">
    <w:name w:val="WW8NumSt1z0"/>
    <w:rsid w:val="00D36E51"/>
    <w:rPr>
      <w:rFonts w:ascii="Times New Roman" w:hAnsi="Times New Roman" w:cs="Times New Roman" w:hint="default"/>
    </w:rPr>
  </w:style>
  <w:style w:type="character" w:customStyle="1" w:styleId="3e">
    <w:name w:val="Основной шрифт абзаца3"/>
    <w:rsid w:val="00D36E51"/>
  </w:style>
  <w:style w:type="character" w:customStyle="1" w:styleId="2f0">
    <w:name w:val="Основной шрифт абзаца2"/>
    <w:rsid w:val="00D36E51"/>
  </w:style>
  <w:style w:type="character" w:customStyle="1" w:styleId="WW-Absatz-Standardschriftart">
    <w:name w:val="WW-Absatz-Standardschriftart"/>
    <w:rsid w:val="00D36E51"/>
  </w:style>
  <w:style w:type="character" w:customStyle="1" w:styleId="WW8Num1z1">
    <w:name w:val="WW8Num1z1"/>
    <w:rsid w:val="00D36E51"/>
    <w:rPr>
      <w:rFonts w:ascii="Courier New" w:hAnsi="Courier New" w:cs="Courier New" w:hint="default"/>
    </w:rPr>
  </w:style>
  <w:style w:type="character" w:customStyle="1" w:styleId="WW8Num1z2">
    <w:name w:val="WW8Num1z2"/>
    <w:rsid w:val="00D36E51"/>
    <w:rPr>
      <w:rFonts w:ascii="Wingdings" w:hAnsi="Wingdings" w:hint="default"/>
    </w:rPr>
  </w:style>
  <w:style w:type="character" w:customStyle="1" w:styleId="1f2">
    <w:name w:val="Основной шрифт абзаца1"/>
    <w:rsid w:val="00D36E51"/>
  </w:style>
  <w:style w:type="character" w:customStyle="1" w:styleId="aff7">
    <w:name w:val="Маркеры списка"/>
    <w:rsid w:val="00D36E51"/>
    <w:rPr>
      <w:rFonts w:ascii="StarSymbol" w:eastAsia="StarSymbol" w:hAnsi="StarSymbol" w:cs="StarSymbol" w:hint="default"/>
      <w:sz w:val="18"/>
      <w:szCs w:val="18"/>
    </w:rPr>
  </w:style>
  <w:style w:type="character" w:customStyle="1" w:styleId="aff8">
    <w:name w:val="Символ нумерации"/>
    <w:rsid w:val="00D36E51"/>
  </w:style>
  <w:style w:type="character" w:customStyle="1" w:styleId="2f1">
    <w:name w:val="Основной текст 2 Знак"/>
    <w:basedOn w:val="3e"/>
    <w:rsid w:val="00D36E51"/>
  </w:style>
  <w:style w:type="character" w:customStyle="1" w:styleId="212">
    <w:name w:val="Основной текст 2 Знак1"/>
    <w:rsid w:val="00D36E51"/>
    <w:rPr>
      <w:rFonts w:ascii="Times New Roman" w:eastAsia="Times New Roman" w:hAnsi="Times New Roman" w:cs="Times New Roman" w:hint="default"/>
    </w:rPr>
  </w:style>
  <w:style w:type="character" w:customStyle="1" w:styleId="3f">
    <w:name w:val="Основной текст 3 Знак"/>
    <w:rsid w:val="00D36E51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f3">
    <w:name w:val="Основной текст Знак1"/>
    <w:uiPriority w:val="99"/>
    <w:rsid w:val="00D36E51"/>
    <w:rPr>
      <w:rFonts w:ascii="Calibri" w:hAnsi="Calibri" w:cs="Calibri" w:hint="default"/>
      <w:sz w:val="28"/>
    </w:rPr>
  </w:style>
  <w:style w:type="character" w:customStyle="1" w:styleId="2f2">
    <w:name w:val="Основной текст с отступом Знак2"/>
    <w:rsid w:val="00D36E51"/>
    <w:rPr>
      <w:rFonts w:ascii="Calibri" w:eastAsia="Calibri" w:hAnsi="Calibri" w:cs="Calibri" w:hint="default"/>
    </w:rPr>
  </w:style>
  <w:style w:type="character" w:customStyle="1" w:styleId="TitleChar">
    <w:name w:val="Title Char"/>
    <w:locked/>
    <w:rsid w:val="00D36E51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D36E51"/>
  </w:style>
  <w:style w:type="character" w:customStyle="1" w:styleId="2f3">
    <w:name w:val="Верхний колонтитул Знак2"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3f0">
    <w:name w:val="Основной текст с отступом Знак3"/>
    <w:rsid w:val="00D36E51"/>
    <w:rPr>
      <w:lang w:eastAsia="ar-SA"/>
    </w:rPr>
  </w:style>
  <w:style w:type="character" w:customStyle="1" w:styleId="z-">
    <w:name w:val="z-Начало формы Знак"/>
    <w:basedOn w:val="a0"/>
    <w:link w:val="z-0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36E5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D36E5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1335">
    <w:name w:val="Основной текст (13)35"/>
    <w:uiPriority w:val="99"/>
    <w:rsid w:val="00D36E51"/>
  </w:style>
  <w:style w:type="character" w:customStyle="1" w:styleId="1334">
    <w:name w:val="Основной текст (13)34"/>
    <w:uiPriority w:val="99"/>
    <w:rsid w:val="00D36E51"/>
    <w:rPr>
      <w:rFonts w:ascii="Tahoma" w:hAnsi="Tahoma" w:cs="Tahoma" w:hint="default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D36E51"/>
  </w:style>
  <w:style w:type="character" w:customStyle="1" w:styleId="126">
    <w:name w:val="Основной текст (12)6"/>
    <w:uiPriority w:val="99"/>
    <w:rsid w:val="00D36E51"/>
    <w:rPr>
      <w:rFonts w:ascii="MS Reference Sans Serif" w:hAnsi="MS Reference Sans Serif" w:cs="MS Reference Sans Serif" w:hint="default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D36E51"/>
  </w:style>
  <w:style w:type="character" w:customStyle="1" w:styleId="1f4">
    <w:name w:val="Тема примечания Знак1"/>
    <w:basedOn w:val="11"/>
    <w:uiPriority w:val="99"/>
    <w:semiHidden/>
    <w:rsid w:val="00D36E51"/>
    <w:rPr>
      <w:rFonts w:ascii="Calibri" w:eastAsia="Calibri" w:hAnsi="Calibri" w:cs="Calibri"/>
      <w:b/>
      <w:bCs/>
      <w:sz w:val="20"/>
      <w:szCs w:val="20"/>
      <w:lang w:eastAsia="ru-RU"/>
    </w:rPr>
  </w:style>
  <w:style w:type="character" w:customStyle="1" w:styleId="FontStyle46">
    <w:name w:val="Font Style46"/>
    <w:uiPriority w:val="99"/>
    <w:rsid w:val="00D36E5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311">
    <w:name w:val="Основной текст с отступом 3 Знак1"/>
    <w:basedOn w:val="a0"/>
    <w:semiHidden/>
    <w:rsid w:val="00D36E51"/>
    <w:rPr>
      <w:rFonts w:ascii="Calibri" w:eastAsia="Calibri" w:hAnsi="Calibri" w:cs="Calibri"/>
      <w:sz w:val="16"/>
      <w:szCs w:val="16"/>
      <w:lang w:eastAsia="ru-RU"/>
    </w:rPr>
  </w:style>
  <w:style w:type="character" w:customStyle="1" w:styleId="FontStyle202">
    <w:name w:val="Font Style202"/>
    <w:rsid w:val="00D36E5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1">
    <w:name w:val="Font Style251"/>
    <w:rsid w:val="00D36E5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8">
    <w:name w:val="Font Style208"/>
    <w:rsid w:val="00D36E5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D36E5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rsid w:val="00D36E51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D36E5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rsid w:val="00D36E5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Bold">
    <w:name w:val="_Bold"/>
    <w:rsid w:val="00D36E51"/>
    <w:rPr>
      <w:rFonts w:ascii="BalticaC" w:hAnsi="BalticaC" w:cs="BalticaC" w:hint="default"/>
      <w:b/>
      <w:bCs/>
      <w:color w:val="000000"/>
      <w:w w:val="100"/>
    </w:rPr>
  </w:style>
  <w:style w:type="character" w:customStyle="1" w:styleId="122">
    <w:name w:val="Заголовок №12"/>
    <w:basedOn w:val="a0"/>
    <w:uiPriority w:val="99"/>
    <w:rsid w:val="00D36E51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c1">
    <w:name w:val="c1"/>
    <w:basedOn w:val="a0"/>
    <w:rsid w:val="00D36E51"/>
  </w:style>
  <w:style w:type="character" w:customStyle="1" w:styleId="s4">
    <w:name w:val="s4"/>
    <w:basedOn w:val="a0"/>
    <w:rsid w:val="00D36E51"/>
  </w:style>
  <w:style w:type="character" w:customStyle="1" w:styleId="110">
    <w:name w:val="Колонтитул + 11"/>
    <w:aliases w:val="5 pt"/>
    <w:basedOn w:val="aff3"/>
    <w:rsid w:val="00D36E51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9">
    <w:name w:val="Колонтитул + Малые прописные"/>
    <w:basedOn w:val="aff3"/>
    <w:rsid w:val="00D36E51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"/>
    <w:aliases w:val="Полужирный"/>
    <w:basedOn w:val="aff3"/>
    <w:rsid w:val="00D36E51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3"/>
    <w:rsid w:val="00D36E51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c2">
    <w:name w:val="c2"/>
    <w:basedOn w:val="a0"/>
    <w:rsid w:val="00D36E51"/>
  </w:style>
  <w:style w:type="character" w:customStyle="1" w:styleId="c17">
    <w:name w:val="c17"/>
    <w:basedOn w:val="a0"/>
    <w:rsid w:val="00D36E51"/>
  </w:style>
  <w:style w:type="character" w:customStyle="1" w:styleId="c31">
    <w:name w:val="c31"/>
    <w:basedOn w:val="a0"/>
    <w:rsid w:val="00D36E51"/>
  </w:style>
  <w:style w:type="table" w:styleId="affa">
    <w:name w:val="Table Grid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3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basedOn w:val="a0"/>
    <w:uiPriority w:val="99"/>
    <w:semiHidden/>
    <w:unhideWhenUsed/>
    <w:rsid w:val="00852227"/>
    <w:rPr>
      <w:color w:val="800080" w:themeColor="followedHyperlink"/>
      <w:u w:val="single"/>
    </w:rPr>
  </w:style>
  <w:style w:type="paragraph" w:styleId="affc">
    <w:name w:val="List Paragraph"/>
    <w:basedOn w:val="a"/>
    <w:uiPriority w:val="34"/>
    <w:qFormat/>
    <w:rsid w:val="003D3168"/>
    <w:pPr>
      <w:ind w:left="720"/>
      <w:contextualSpacing/>
    </w:pPr>
  </w:style>
  <w:style w:type="character" w:styleId="affd">
    <w:name w:val="footnote reference"/>
    <w:uiPriority w:val="99"/>
    <w:semiHidden/>
    <w:unhideWhenUsed/>
    <w:rsid w:val="00C928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HTML Preformatted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51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6E51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E5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E51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E5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36E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E5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36E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E51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36E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36E51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D36E5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D36E5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6E5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36E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36E51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D36E51"/>
    <w:rPr>
      <w:rFonts w:ascii="Courier New" w:eastAsia="Calibri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D36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Normal (Web)"/>
    <w:aliases w:val="Знак Знак1"/>
    <w:basedOn w:val="a"/>
    <w:autoRedefine/>
    <w:uiPriority w:val="1"/>
    <w:unhideWhenUsed/>
    <w:qFormat/>
    <w:rsid w:val="00D36E51"/>
    <w:pPr>
      <w:ind w:left="720"/>
    </w:pPr>
    <w:rPr>
      <w:lang w:eastAsia="en-US"/>
    </w:rPr>
  </w:style>
  <w:style w:type="character" w:customStyle="1" w:styleId="a5">
    <w:name w:val="Текст сноски Знак"/>
    <w:basedOn w:val="a0"/>
    <w:link w:val="a6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semiHidden/>
    <w:unhideWhenUsed/>
    <w:rsid w:val="00D36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D36E5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D36E51"/>
  </w:style>
  <w:style w:type="paragraph" w:styleId="aa">
    <w:name w:val="header"/>
    <w:basedOn w:val="a"/>
    <w:link w:val="a9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D36E51"/>
  </w:style>
  <w:style w:type="paragraph" w:styleId="ac">
    <w:name w:val="footer"/>
    <w:basedOn w:val="a"/>
    <w:link w:val="ab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d">
    <w:name w:val="Body Text"/>
    <w:basedOn w:val="a"/>
    <w:link w:val="ae"/>
    <w:semiHidden/>
    <w:unhideWhenUsed/>
    <w:rsid w:val="00D36E5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D36E51"/>
    <w:rPr>
      <w:rFonts w:ascii="Calibri" w:eastAsia="Calibri" w:hAnsi="Calibri" w:cs="Calibri"/>
      <w:lang w:eastAsia="ru-RU"/>
    </w:rPr>
  </w:style>
  <w:style w:type="character" w:customStyle="1" w:styleId="31">
    <w:name w:val="Название Знак3"/>
    <w:basedOn w:val="a0"/>
    <w:link w:val="af"/>
    <w:uiPriority w:val="10"/>
    <w:locked/>
    <w:rsid w:val="00D36E51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f">
    <w:name w:val="Title"/>
    <w:basedOn w:val="a"/>
    <w:next w:val="a"/>
    <w:link w:val="31"/>
    <w:uiPriority w:val="10"/>
    <w:qFormat/>
    <w:rsid w:val="00D36E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D36E51"/>
    <w:rPr>
      <w:rFonts w:ascii="Times New Roman" w:hAnsi="Times New Roman" w:cs="Times New Roman"/>
      <w:sz w:val="20"/>
      <w:szCs w:val="20"/>
      <w:lang w:eastAsia="ar-SA"/>
    </w:rPr>
  </w:style>
  <w:style w:type="paragraph" w:styleId="af1">
    <w:name w:val="Body Text Indent"/>
    <w:basedOn w:val="a"/>
    <w:link w:val="af0"/>
    <w:semiHidden/>
    <w:unhideWhenUsed/>
    <w:rsid w:val="00D36E51"/>
    <w:pPr>
      <w:spacing w:after="120"/>
      <w:ind w:left="283"/>
    </w:pPr>
    <w:rPr>
      <w:rFonts w:ascii="Times New Roman" w:eastAsiaTheme="minorHAnsi" w:hAnsi="Times New Roman" w:cs="Times New Roman"/>
      <w:sz w:val="20"/>
      <w:szCs w:val="20"/>
      <w:lang w:eastAsia="ar-SA"/>
    </w:rPr>
  </w:style>
  <w:style w:type="character" w:customStyle="1" w:styleId="af2">
    <w:name w:val="Подзаголовок Знак"/>
    <w:basedOn w:val="a0"/>
    <w:link w:val="af3"/>
    <w:uiPriority w:val="11"/>
    <w:locked/>
    <w:rsid w:val="00D36E51"/>
    <w:rPr>
      <w:rFonts w:ascii="Cambria" w:eastAsia="Cambria" w:hAnsi="Cambria" w:cs="Cambria"/>
      <w:i/>
      <w:color w:val="4F81BD"/>
      <w:sz w:val="24"/>
      <w:szCs w:val="24"/>
    </w:rPr>
  </w:style>
  <w:style w:type="paragraph" w:styleId="af3">
    <w:name w:val="Subtitle"/>
    <w:basedOn w:val="a"/>
    <w:next w:val="a"/>
    <w:link w:val="af2"/>
    <w:uiPriority w:val="11"/>
    <w:qFormat/>
    <w:rsid w:val="00D36E51"/>
    <w:pPr>
      <w:numPr>
        <w:ilvl w:val="1"/>
      </w:numPr>
    </w:pPr>
    <w:rPr>
      <w:rFonts w:ascii="Cambria" w:eastAsia="Cambria" w:hAnsi="Cambria" w:cs="Cambria"/>
      <w:i/>
      <w:color w:val="4F81BD"/>
      <w:sz w:val="24"/>
      <w:szCs w:val="24"/>
      <w:lang w:eastAsia="en-US"/>
    </w:rPr>
  </w:style>
  <w:style w:type="character" w:customStyle="1" w:styleId="21">
    <w:name w:val="Основной текст с отступом 2 Знак"/>
    <w:link w:val="22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D36E5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2">
    <w:name w:val="Основной текст с отступом 3 Знак"/>
    <w:basedOn w:val="a0"/>
    <w:link w:val="33"/>
    <w:semiHidden/>
    <w:locked/>
    <w:rsid w:val="00D36E51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2"/>
    <w:semiHidden/>
    <w:unhideWhenUsed/>
    <w:rsid w:val="00D36E51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5"/>
    <w:uiPriority w:val="99"/>
    <w:semiHidden/>
    <w:locked/>
    <w:rsid w:val="00D36E51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Document Map"/>
    <w:basedOn w:val="a"/>
    <w:link w:val="af4"/>
    <w:uiPriority w:val="99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Текст примечания Знак1"/>
    <w:basedOn w:val="a0"/>
    <w:uiPriority w:val="99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f6">
    <w:name w:val="Тема примечания Знак"/>
    <w:basedOn w:val="a7"/>
    <w:link w:val="af7"/>
    <w:uiPriority w:val="99"/>
    <w:semiHidden/>
    <w:locked/>
    <w:rsid w:val="00D36E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7">
    <w:name w:val="annotation subject"/>
    <w:basedOn w:val="a8"/>
    <w:next w:val="a8"/>
    <w:link w:val="af6"/>
    <w:uiPriority w:val="99"/>
    <w:semiHidden/>
    <w:unhideWhenUsed/>
    <w:rsid w:val="00D36E51"/>
    <w:rPr>
      <w:b/>
      <w:bCs/>
    </w:rPr>
  </w:style>
  <w:style w:type="character" w:customStyle="1" w:styleId="af8">
    <w:name w:val="Текст выноски Знак"/>
    <w:basedOn w:val="a0"/>
    <w:link w:val="af9"/>
    <w:semiHidden/>
    <w:locked/>
    <w:rsid w:val="00D36E51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a">
    <w:name w:val="Без интервала Знак"/>
    <w:link w:val="afb"/>
    <w:uiPriority w:val="1"/>
    <w:locked/>
    <w:rsid w:val="00D36E51"/>
    <w:rPr>
      <w:rFonts w:ascii="Times New Roman" w:eastAsia="Times New Roman" w:hAnsi="Times New Roman" w:cs="Times New Roman"/>
    </w:rPr>
  </w:style>
  <w:style w:type="paragraph" w:styleId="afb">
    <w:name w:val="No Spacing"/>
    <w:link w:val="afa"/>
    <w:uiPriority w:val="1"/>
    <w:qFormat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c">
    <w:name w:val="Основной текст_"/>
    <w:basedOn w:val="a0"/>
    <w:link w:val="34"/>
    <w:locked/>
    <w:rsid w:val="00D36E5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c"/>
    <w:rsid w:val="00D36E51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23">
    <w:name w:val="Абзац списка2"/>
    <w:basedOn w:val="a"/>
    <w:uiPriority w:val="99"/>
    <w:rsid w:val="00D36E51"/>
    <w:pPr>
      <w:spacing w:after="160" w:line="256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D36E5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D36E51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Style11">
    <w:name w:val="Style11"/>
    <w:basedOn w:val="a"/>
    <w:rsid w:val="00D36E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79">
    <w:name w:val="Style79"/>
    <w:basedOn w:val="a"/>
    <w:rsid w:val="00D36E5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d">
    <w:name w:val="Основной"/>
    <w:basedOn w:val="a"/>
    <w:uiPriority w:val="99"/>
    <w:rsid w:val="00D36E5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D36E51"/>
    <w:pPr>
      <w:ind w:left="720"/>
    </w:pPr>
    <w:rPr>
      <w:lang w:eastAsia="en-US"/>
    </w:rPr>
  </w:style>
  <w:style w:type="paragraph" w:customStyle="1" w:styleId="24">
    <w:name w:val="Заг 2"/>
    <w:basedOn w:val="a"/>
    <w:uiPriority w:val="99"/>
    <w:rsid w:val="00D36E51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normalbullet2gif">
    <w:name w:val="msonormalbullet2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D36E5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D36E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2">
    <w:name w:val="Заголовок1"/>
    <w:basedOn w:val="a"/>
    <w:next w:val="ad"/>
    <w:uiPriority w:val="99"/>
    <w:rsid w:val="00D36E5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D36E51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D36E51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5">
    <w:name w:val="Название3"/>
    <w:basedOn w:val="a"/>
    <w:uiPriority w:val="99"/>
    <w:rsid w:val="00D36E51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6">
    <w:name w:val="Указатель3"/>
    <w:basedOn w:val="a"/>
    <w:uiPriority w:val="99"/>
    <w:rsid w:val="00D36E51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5">
    <w:name w:val="Название объекта2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D36E5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одержимое таблицы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D36E51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7">
    <w:name w:val="Абзац списка3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26">
    <w:name w:val="Название2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4">
    <w:name w:val="Название1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">
    <w:name w:val="Заголовок таблицы"/>
    <w:basedOn w:val="afe"/>
    <w:uiPriority w:val="99"/>
    <w:rsid w:val="00D36E51"/>
    <w:pPr>
      <w:jc w:val="center"/>
    </w:pPr>
    <w:rPr>
      <w:b/>
      <w:bCs/>
    </w:rPr>
  </w:style>
  <w:style w:type="paragraph" w:customStyle="1" w:styleId="aff0">
    <w:name w:val="Содержимое врезки"/>
    <w:basedOn w:val="ad"/>
    <w:uiPriority w:val="99"/>
    <w:rsid w:val="00D36E5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uiPriority w:val="99"/>
    <w:rsid w:val="00D36E51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D36E5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8">
    <w:name w:val="Название объекта3"/>
    <w:basedOn w:val="a"/>
    <w:next w:val="a"/>
    <w:rsid w:val="00D36E5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D36E5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бычный1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D36E5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SpacingChar">
    <w:name w:val="No Spacing Char"/>
    <w:link w:val="18"/>
    <w:uiPriority w:val="99"/>
    <w:locked/>
    <w:rsid w:val="00D36E51"/>
    <w:rPr>
      <w:rFonts w:ascii="Times New Roman" w:eastAsia="Times New Roman" w:hAnsi="Times New Roman" w:cs="Times New Roman"/>
    </w:rPr>
  </w:style>
  <w:style w:type="paragraph" w:customStyle="1" w:styleId="18">
    <w:name w:val="Без интервала1"/>
    <w:link w:val="NoSpacingChar"/>
    <w:uiPriority w:val="99"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6E5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28">
    <w:name w:val="Основной текст2"/>
    <w:basedOn w:val="a"/>
    <w:rsid w:val="00D36E51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p17">
    <w:name w:val="p17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бычный2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uiPriority w:val="99"/>
    <w:rsid w:val="00D36E51"/>
    <w:pPr>
      <w:ind w:left="720"/>
    </w:pPr>
    <w:rPr>
      <w:rFonts w:eastAsia="Times New Roman"/>
      <w:lang w:eastAsia="ar-SA"/>
    </w:rPr>
  </w:style>
  <w:style w:type="paragraph" w:customStyle="1" w:styleId="39">
    <w:name w:val="Обычный3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Без интервала2"/>
    <w:rsid w:val="00D36E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4">
    <w:name w:val="Обычный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D36E51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D36E51"/>
    <w:pPr>
      <w:shd w:val="clear" w:color="auto" w:fill="FFFFFF"/>
      <w:spacing w:after="0" w:line="240" w:lineRule="atLeast"/>
    </w:pPr>
    <w:rPr>
      <w:rFonts w:ascii="Tahoma" w:eastAsiaTheme="minorHAnsi" w:hAnsi="Tahoma" w:cs="Tahoma"/>
      <w:b/>
      <w:bCs/>
      <w:sz w:val="15"/>
      <w:szCs w:val="15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D36E51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D36E51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15"/>
      <w:szCs w:val="15"/>
      <w:lang w:eastAsia="en-US"/>
    </w:rPr>
  </w:style>
  <w:style w:type="character" w:customStyle="1" w:styleId="66">
    <w:name w:val="Основной текст (66)_"/>
    <w:link w:val="661"/>
    <w:uiPriority w:val="99"/>
    <w:locked/>
    <w:rsid w:val="00D36E51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D36E51"/>
    <w:pPr>
      <w:shd w:val="clear" w:color="auto" w:fill="FFFFFF"/>
      <w:spacing w:after="0" w:line="211" w:lineRule="exact"/>
      <w:jc w:val="center"/>
    </w:pPr>
    <w:rPr>
      <w:rFonts w:ascii="MS Reference Sans Serif" w:eastAsiaTheme="minorHAnsi" w:hAnsi="MS Reference Sans Serif" w:cs="MS Reference Sans Serif"/>
      <w:sz w:val="11"/>
      <w:szCs w:val="11"/>
      <w:lang w:eastAsia="en-US"/>
    </w:rPr>
  </w:style>
  <w:style w:type="paragraph" w:customStyle="1" w:styleId="body">
    <w:name w:val="body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rsid w:val="00D36E5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rsid w:val="00D36E5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36E51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character" w:customStyle="1" w:styleId="Bodytext10">
    <w:name w:val="Body text (10)_"/>
    <w:basedOn w:val="a0"/>
    <w:link w:val="Bodytext100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ormattext">
    <w:name w:val="formattext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a">
    <w:name w:val="Заголовок №3_"/>
    <w:basedOn w:val="a0"/>
    <w:link w:val="3b"/>
    <w:uiPriority w:val="99"/>
    <w:locked/>
    <w:rsid w:val="00D36E51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D36E51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eastAsiaTheme="minorHAnsi" w:hAnsi="Times New Roman" w:cs="Times New Roman"/>
      <w:b/>
      <w:bCs/>
      <w:sz w:val="30"/>
      <w:szCs w:val="30"/>
      <w:lang w:eastAsia="en-US"/>
    </w:rPr>
  </w:style>
  <w:style w:type="paragraph" w:customStyle="1" w:styleId="ConsNormal">
    <w:name w:val="ConsNormal"/>
    <w:rsid w:val="00D36E5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6E5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9">
    <w:name w:val="Основной текст1"/>
    <w:basedOn w:val="a"/>
    <w:rsid w:val="00D36E51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1">
    <w:name w:val="Сноска_"/>
    <w:basedOn w:val="a0"/>
    <w:link w:val="aff2"/>
    <w:locked/>
    <w:rsid w:val="00D36E5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f2">
    <w:name w:val="Сноска"/>
    <w:basedOn w:val="a"/>
    <w:link w:val="aff1"/>
    <w:rsid w:val="00D36E51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ff3">
    <w:name w:val="Колонтитул_"/>
    <w:basedOn w:val="a0"/>
    <w:link w:val="aff4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4">
    <w:name w:val="Колонтитул"/>
    <w:basedOn w:val="a"/>
    <w:link w:val="aff3"/>
    <w:rsid w:val="00D36E51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c">
    <w:name w:val="Сноска (3)_"/>
    <w:basedOn w:val="a0"/>
    <w:link w:val="3d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d">
    <w:name w:val="Сноска (3)"/>
    <w:basedOn w:val="a"/>
    <w:link w:val="3c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24">
    <w:name w:val="c2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Название Знак"/>
    <w:basedOn w:val="a0"/>
    <w:rsid w:val="00D36E51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Верх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1b">
    <w:name w:val="Ниж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FontStyle207">
    <w:name w:val="Font Style207"/>
    <w:rsid w:val="00D36E51"/>
    <w:rPr>
      <w:rFonts w:ascii="Century Schoolbook" w:hAnsi="Century Schoolbook" w:cs="Century Schoolbook" w:hint="default"/>
      <w:sz w:val="18"/>
      <w:szCs w:val="18"/>
    </w:rPr>
  </w:style>
  <w:style w:type="character" w:customStyle="1" w:styleId="1c">
    <w:name w:val="Текст выноски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1d">
    <w:name w:val="Текст сноски Знак1"/>
    <w:basedOn w:val="a0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e">
    <w:name w:val="Основной текст с отступом Знак1"/>
    <w:basedOn w:val="a0"/>
    <w:semiHidden/>
    <w:rsid w:val="00D36E51"/>
    <w:rPr>
      <w:rFonts w:ascii="Calibri" w:eastAsia="Calibri" w:hAnsi="Calibri" w:cs="Calibri"/>
      <w:lang w:eastAsia="ru-RU"/>
    </w:rPr>
  </w:style>
  <w:style w:type="character" w:customStyle="1" w:styleId="aff6">
    <w:name w:val="Гипертекстовая ссылка"/>
    <w:uiPriority w:val="99"/>
    <w:rsid w:val="00D36E51"/>
    <w:rPr>
      <w:b/>
      <w:bCs/>
      <w:color w:val="106BBE"/>
    </w:rPr>
  </w:style>
  <w:style w:type="character" w:customStyle="1" w:styleId="1f">
    <w:name w:val="Название Знак1"/>
    <w:basedOn w:val="a0"/>
    <w:uiPriority w:val="99"/>
    <w:rsid w:val="00D36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f0">
    <w:name w:val="Подзаголовок Знак1"/>
    <w:basedOn w:val="a0"/>
    <w:uiPriority w:val="99"/>
    <w:rsid w:val="00D36E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f1">
    <w:name w:val="Схема документа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2b">
    <w:name w:val="Нижний колонтитул Знак2"/>
    <w:uiPriority w:val="99"/>
    <w:locked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2c">
    <w:name w:val="Основной текст Знак2"/>
    <w:locked/>
    <w:rsid w:val="00D36E51"/>
    <w:rPr>
      <w:rFonts w:ascii="Times New Roman" w:eastAsia="Times New Roman" w:hAnsi="Times New Roman" w:cs="Times New Roman" w:hint="default"/>
      <w:sz w:val="28"/>
      <w:szCs w:val="20"/>
      <w:lang w:eastAsia="ar-SA"/>
    </w:rPr>
  </w:style>
  <w:style w:type="character" w:customStyle="1" w:styleId="2d">
    <w:name w:val="Подзаголовок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28"/>
      <w:lang w:eastAsia="ar-SA"/>
    </w:rPr>
  </w:style>
  <w:style w:type="character" w:customStyle="1" w:styleId="2e">
    <w:name w:val="Название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32"/>
      <w:lang w:eastAsia="ar-SA"/>
    </w:rPr>
  </w:style>
  <w:style w:type="character" w:customStyle="1" w:styleId="221">
    <w:name w:val="Основной текст с отступом 2 Знак2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2f">
    <w:name w:val="Текст выноски Знак2"/>
    <w:locked/>
    <w:rsid w:val="00D36E51"/>
    <w:rPr>
      <w:rFonts w:ascii="Tahoma" w:hAnsi="Tahoma" w:cs="Tahoma" w:hint="default"/>
      <w:sz w:val="16"/>
      <w:szCs w:val="16"/>
      <w:lang w:eastAsia="ar-SA"/>
    </w:rPr>
  </w:style>
  <w:style w:type="character" w:customStyle="1" w:styleId="WW8Num1z0">
    <w:name w:val="WW8Num1z0"/>
    <w:rsid w:val="00D36E51"/>
    <w:rPr>
      <w:rFonts w:ascii="Symbol" w:hAnsi="Symbol" w:hint="default"/>
    </w:rPr>
  </w:style>
  <w:style w:type="character" w:customStyle="1" w:styleId="WW8Num4z0">
    <w:name w:val="WW8Num4z0"/>
    <w:rsid w:val="00D36E51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D36E51"/>
    <w:rPr>
      <w:rFonts w:ascii="Times New Roman" w:hAnsi="Times New Roman" w:cs="Times New Roman" w:hint="default"/>
    </w:rPr>
  </w:style>
  <w:style w:type="character" w:customStyle="1" w:styleId="WW8Num8z0">
    <w:name w:val="WW8Num8z0"/>
    <w:rsid w:val="00D36E51"/>
    <w:rPr>
      <w:rFonts w:ascii="Courier New" w:hAnsi="Courier New" w:cs="Courier New" w:hint="default"/>
    </w:rPr>
  </w:style>
  <w:style w:type="character" w:customStyle="1" w:styleId="WW8Num15z0">
    <w:name w:val="WW8Num15z0"/>
    <w:rsid w:val="00D36E51"/>
    <w:rPr>
      <w:rFonts w:ascii="Courier New" w:hAnsi="Courier New" w:cs="Courier New" w:hint="default"/>
    </w:rPr>
  </w:style>
  <w:style w:type="character" w:customStyle="1" w:styleId="WW8Num16z0">
    <w:name w:val="WW8Num16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D36E51"/>
    <w:rPr>
      <w:rFonts w:ascii="Times New Roman" w:hAnsi="Times New Roman" w:cs="Times New Roman" w:hint="default"/>
    </w:rPr>
  </w:style>
  <w:style w:type="character" w:customStyle="1" w:styleId="WW8Num20z0">
    <w:name w:val="WW8Num20z0"/>
    <w:rsid w:val="00D36E51"/>
    <w:rPr>
      <w:i w:val="0"/>
      <w:iCs w:val="0"/>
    </w:rPr>
  </w:style>
  <w:style w:type="character" w:customStyle="1" w:styleId="WW8Num27z0">
    <w:name w:val="WW8Num27z0"/>
    <w:rsid w:val="00D36E51"/>
    <w:rPr>
      <w:rFonts w:ascii="Times New Roman" w:hAnsi="Times New Roman" w:cs="Times New Roman" w:hint="default"/>
    </w:rPr>
  </w:style>
  <w:style w:type="character" w:customStyle="1" w:styleId="WW8Num27z1">
    <w:name w:val="WW8Num27z1"/>
    <w:rsid w:val="00D36E51"/>
    <w:rPr>
      <w:rFonts w:ascii="Courier New" w:hAnsi="Courier New" w:cs="Courier New" w:hint="default"/>
    </w:rPr>
  </w:style>
  <w:style w:type="character" w:customStyle="1" w:styleId="WW8Num27z2">
    <w:name w:val="WW8Num27z2"/>
    <w:rsid w:val="00D36E51"/>
    <w:rPr>
      <w:rFonts w:ascii="Wingdings" w:hAnsi="Wingdings" w:hint="default"/>
    </w:rPr>
  </w:style>
  <w:style w:type="character" w:customStyle="1" w:styleId="WW8Num27z3">
    <w:name w:val="WW8Num27z3"/>
    <w:rsid w:val="00D36E51"/>
    <w:rPr>
      <w:rFonts w:ascii="Symbol" w:hAnsi="Symbol" w:hint="default"/>
    </w:rPr>
  </w:style>
  <w:style w:type="character" w:customStyle="1" w:styleId="WW8Num28z0">
    <w:name w:val="WW8Num28z0"/>
    <w:rsid w:val="00D36E51"/>
    <w:rPr>
      <w:rFonts w:ascii="Symbol" w:hAnsi="Symbol" w:hint="default"/>
      <w:sz w:val="20"/>
    </w:rPr>
  </w:style>
  <w:style w:type="character" w:customStyle="1" w:styleId="WW8Num28z1">
    <w:name w:val="WW8Num28z1"/>
    <w:rsid w:val="00D36E51"/>
    <w:rPr>
      <w:rFonts w:ascii="Courier New" w:hAnsi="Courier New" w:cs="Courier New" w:hint="default"/>
    </w:rPr>
  </w:style>
  <w:style w:type="character" w:customStyle="1" w:styleId="WW8Num28z3">
    <w:name w:val="WW8Num28z3"/>
    <w:rsid w:val="00D36E51"/>
    <w:rPr>
      <w:rFonts w:ascii="Symbol" w:hAnsi="Symbol" w:hint="default"/>
    </w:rPr>
  </w:style>
  <w:style w:type="character" w:customStyle="1" w:styleId="WW8Num30z0">
    <w:name w:val="WW8Num30z0"/>
    <w:rsid w:val="00D36E51"/>
    <w:rPr>
      <w:rFonts w:ascii="Symbol" w:hAnsi="Symbol" w:hint="default"/>
    </w:rPr>
  </w:style>
  <w:style w:type="character" w:customStyle="1" w:styleId="WW8Num30z1">
    <w:name w:val="WW8Num30z1"/>
    <w:rsid w:val="00D36E51"/>
    <w:rPr>
      <w:rFonts w:ascii="Courier New" w:hAnsi="Courier New" w:cs="Courier New" w:hint="default"/>
    </w:rPr>
  </w:style>
  <w:style w:type="character" w:customStyle="1" w:styleId="WW8Num30z2">
    <w:name w:val="WW8Num30z2"/>
    <w:rsid w:val="00D36E51"/>
    <w:rPr>
      <w:rFonts w:ascii="Wingdings" w:hAnsi="Wingdings" w:hint="default"/>
    </w:rPr>
  </w:style>
  <w:style w:type="character" w:customStyle="1" w:styleId="45">
    <w:name w:val="Основной шрифт абзаца4"/>
    <w:rsid w:val="00D36E51"/>
  </w:style>
  <w:style w:type="character" w:customStyle="1" w:styleId="WW8Num2z0">
    <w:name w:val="WW8Num2z0"/>
    <w:rsid w:val="00D36E51"/>
    <w:rPr>
      <w:rFonts w:ascii="Symbol" w:hAnsi="Symbol" w:hint="default"/>
    </w:rPr>
  </w:style>
  <w:style w:type="character" w:customStyle="1" w:styleId="WW8Num6z0">
    <w:name w:val="WW8Num6z0"/>
    <w:rsid w:val="00D36E51"/>
    <w:rPr>
      <w:rFonts w:ascii="Courier New" w:hAnsi="Courier New" w:cs="Courier New" w:hint="default"/>
    </w:rPr>
  </w:style>
  <w:style w:type="character" w:customStyle="1" w:styleId="WW8Num9z0">
    <w:name w:val="WW8Num9z0"/>
    <w:rsid w:val="00D36E51"/>
    <w:rPr>
      <w:rFonts w:ascii="Wingdings" w:hAnsi="Wingdings" w:hint="default"/>
    </w:rPr>
  </w:style>
  <w:style w:type="character" w:customStyle="1" w:styleId="Absatz-Standardschriftart">
    <w:name w:val="Absatz-Standardschriftart"/>
    <w:rsid w:val="00D36E51"/>
  </w:style>
  <w:style w:type="character" w:customStyle="1" w:styleId="WW8Num3z0">
    <w:name w:val="WW8Num3z0"/>
    <w:rsid w:val="00D36E51"/>
    <w:rPr>
      <w:rFonts w:ascii="Symbol" w:hAnsi="Symbol" w:hint="default"/>
    </w:rPr>
  </w:style>
  <w:style w:type="character" w:customStyle="1" w:styleId="WW8Num8z2">
    <w:name w:val="WW8Num8z2"/>
    <w:rsid w:val="00D36E51"/>
    <w:rPr>
      <w:rFonts w:ascii="Wingdings" w:hAnsi="Wingdings" w:hint="default"/>
    </w:rPr>
  </w:style>
  <w:style w:type="character" w:customStyle="1" w:styleId="WW8Num8z3">
    <w:name w:val="WW8Num8z3"/>
    <w:rsid w:val="00D36E51"/>
    <w:rPr>
      <w:rFonts w:ascii="Symbol" w:hAnsi="Symbol" w:hint="default"/>
    </w:rPr>
  </w:style>
  <w:style w:type="character" w:customStyle="1" w:styleId="WW8Num11z0">
    <w:name w:val="WW8Num11z0"/>
    <w:rsid w:val="00D36E51"/>
    <w:rPr>
      <w:b/>
      <w:bCs w:val="0"/>
    </w:rPr>
  </w:style>
  <w:style w:type="character" w:customStyle="1" w:styleId="WW8Num14z0">
    <w:name w:val="WW8Num14z0"/>
    <w:rsid w:val="00D36E51"/>
    <w:rPr>
      <w:rFonts w:ascii="Times New Roman" w:hAnsi="Times New Roman" w:cs="Times New Roman" w:hint="default"/>
    </w:rPr>
  </w:style>
  <w:style w:type="character" w:customStyle="1" w:styleId="WW8Num14z1">
    <w:name w:val="WW8Num14z1"/>
    <w:rsid w:val="00D36E51"/>
    <w:rPr>
      <w:rFonts w:ascii="Courier New" w:hAnsi="Courier New" w:cs="Courier New" w:hint="default"/>
    </w:rPr>
  </w:style>
  <w:style w:type="character" w:customStyle="1" w:styleId="WW8Num14z2">
    <w:name w:val="WW8Num14z2"/>
    <w:rsid w:val="00D36E51"/>
    <w:rPr>
      <w:rFonts w:ascii="Wingdings" w:hAnsi="Wingdings" w:hint="default"/>
    </w:rPr>
  </w:style>
  <w:style w:type="character" w:customStyle="1" w:styleId="WW8Num14z3">
    <w:name w:val="WW8Num14z3"/>
    <w:rsid w:val="00D36E51"/>
    <w:rPr>
      <w:rFonts w:ascii="Symbol" w:hAnsi="Symbol" w:hint="default"/>
    </w:rPr>
  </w:style>
  <w:style w:type="character" w:customStyle="1" w:styleId="WW8Num15z2">
    <w:name w:val="WW8Num15z2"/>
    <w:rsid w:val="00D36E51"/>
    <w:rPr>
      <w:rFonts w:ascii="Wingdings" w:hAnsi="Wingdings" w:hint="default"/>
    </w:rPr>
  </w:style>
  <w:style w:type="character" w:customStyle="1" w:styleId="WW8Num15z3">
    <w:name w:val="WW8Num15z3"/>
    <w:rsid w:val="00D36E51"/>
    <w:rPr>
      <w:rFonts w:ascii="Symbol" w:hAnsi="Symbol" w:hint="default"/>
    </w:rPr>
  </w:style>
  <w:style w:type="character" w:customStyle="1" w:styleId="WW8Num19z0">
    <w:name w:val="WW8Num19z0"/>
    <w:rsid w:val="00D36E51"/>
    <w:rPr>
      <w:b/>
      <w:bCs w:val="0"/>
    </w:rPr>
  </w:style>
  <w:style w:type="character" w:customStyle="1" w:styleId="WW8Num24z0">
    <w:name w:val="WW8Num24z0"/>
    <w:rsid w:val="00D36E51"/>
    <w:rPr>
      <w:b w:val="0"/>
      <w:bCs w:val="0"/>
    </w:rPr>
  </w:style>
  <w:style w:type="character" w:customStyle="1" w:styleId="WW8Num25z0">
    <w:name w:val="WW8Num25z0"/>
    <w:rsid w:val="00D36E51"/>
    <w:rPr>
      <w:rFonts w:ascii="Wingdings" w:hAnsi="Wingdings" w:hint="default"/>
    </w:rPr>
  </w:style>
  <w:style w:type="character" w:customStyle="1" w:styleId="WW8Num25z1">
    <w:name w:val="WW8Num25z1"/>
    <w:rsid w:val="00D36E51"/>
    <w:rPr>
      <w:rFonts w:ascii="Courier New" w:hAnsi="Courier New" w:cs="Courier New" w:hint="default"/>
    </w:rPr>
  </w:style>
  <w:style w:type="character" w:customStyle="1" w:styleId="WW8Num25z3">
    <w:name w:val="WW8Num25z3"/>
    <w:rsid w:val="00D36E51"/>
    <w:rPr>
      <w:rFonts w:ascii="Symbol" w:hAnsi="Symbol" w:hint="default"/>
    </w:rPr>
  </w:style>
  <w:style w:type="character" w:customStyle="1" w:styleId="WW8Num33z0">
    <w:name w:val="WW8Num33z0"/>
    <w:rsid w:val="00D36E51"/>
    <w:rPr>
      <w:rFonts w:ascii="Symbol" w:hAnsi="Symbol" w:hint="default"/>
    </w:rPr>
  </w:style>
  <w:style w:type="character" w:customStyle="1" w:styleId="WW8Num33z1">
    <w:name w:val="WW8Num33z1"/>
    <w:rsid w:val="00D36E51"/>
    <w:rPr>
      <w:rFonts w:ascii="Courier New" w:hAnsi="Courier New" w:cs="Courier New" w:hint="default"/>
    </w:rPr>
  </w:style>
  <w:style w:type="character" w:customStyle="1" w:styleId="WW8Num33z2">
    <w:name w:val="WW8Num33z2"/>
    <w:rsid w:val="00D36E51"/>
    <w:rPr>
      <w:rFonts w:ascii="Wingdings" w:hAnsi="Wingdings" w:hint="default"/>
    </w:rPr>
  </w:style>
  <w:style w:type="character" w:customStyle="1" w:styleId="WW8Num38z0">
    <w:name w:val="WW8Num38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D36E51"/>
    <w:rPr>
      <w:rFonts w:ascii="Courier New" w:hAnsi="Courier New" w:cs="Courier New" w:hint="default"/>
    </w:rPr>
  </w:style>
  <w:style w:type="character" w:customStyle="1" w:styleId="WW8Num38z2">
    <w:name w:val="WW8Num38z2"/>
    <w:rsid w:val="00D36E51"/>
    <w:rPr>
      <w:rFonts w:ascii="Wingdings" w:hAnsi="Wingdings" w:hint="default"/>
    </w:rPr>
  </w:style>
  <w:style w:type="character" w:customStyle="1" w:styleId="WW8Num38z3">
    <w:name w:val="WW8Num38z3"/>
    <w:rsid w:val="00D36E51"/>
    <w:rPr>
      <w:rFonts w:ascii="Symbol" w:hAnsi="Symbol" w:hint="default"/>
    </w:rPr>
  </w:style>
  <w:style w:type="character" w:customStyle="1" w:styleId="WW8NumSt1z0">
    <w:name w:val="WW8NumSt1z0"/>
    <w:rsid w:val="00D36E51"/>
    <w:rPr>
      <w:rFonts w:ascii="Times New Roman" w:hAnsi="Times New Roman" w:cs="Times New Roman" w:hint="default"/>
    </w:rPr>
  </w:style>
  <w:style w:type="character" w:customStyle="1" w:styleId="3e">
    <w:name w:val="Основной шрифт абзаца3"/>
    <w:rsid w:val="00D36E51"/>
  </w:style>
  <w:style w:type="character" w:customStyle="1" w:styleId="2f0">
    <w:name w:val="Основной шрифт абзаца2"/>
    <w:rsid w:val="00D36E51"/>
  </w:style>
  <w:style w:type="character" w:customStyle="1" w:styleId="WW-Absatz-Standardschriftart">
    <w:name w:val="WW-Absatz-Standardschriftart"/>
    <w:rsid w:val="00D36E51"/>
  </w:style>
  <w:style w:type="character" w:customStyle="1" w:styleId="WW8Num1z1">
    <w:name w:val="WW8Num1z1"/>
    <w:rsid w:val="00D36E51"/>
    <w:rPr>
      <w:rFonts w:ascii="Courier New" w:hAnsi="Courier New" w:cs="Courier New" w:hint="default"/>
    </w:rPr>
  </w:style>
  <w:style w:type="character" w:customStyle="1" w:styleId="WW8Num1z2">
    <w:name w:val="WW8Num1z2"/>
    <w:rsid w:val="00D36E51"/>
    <w:rPr>
      <w:rFonts w:ascii="Wingdings" w:hAnsi="Wingdings" w:hint="default"/>
    </w:rPr>
  </w:style>
  <w:style w:type="character" w:customStyle="1" w:styleId="1f2">
    <w:name w:val="Основной шрифт абзаца1"/>
    <w:rsid w:val="00D36E51"/>
  </w:style>
  <w:style w:type="character" w:customStyle="1" w:styleId="aff7">
    <w:name w:val="Маркеры списка"/>
    <w:rsid w:val="00D36E51"/>
    <w:rPr>
      <w:rFonts w:ascii="StarSymbol" w:eastAsia="StarSymbol" w:hAnsi="StarSymbol" w:cs="StarSymbol" w:hint="default"/>
      <w:sz w:val="18"/>
      <w:szCs w:val="18"/>
    </w:rPr>
  </w:style>
  <w:style w:type="character" w:customStyle="1" w:styleId="aff8">
    <w:name w:val="Символ нумерации"/>
    <w:rsid w:val="00D36E51"/>
  </w:style>
  <w:style w:type="character" w:customStyle="1" w:styleId="2f1">
    <w:name w:val="Основной текст 2 Знак"/>
    <w:basedOn w:val="3e"/>
    <w:rsid w:val="00D36E51"/>
  </w:style>
  <w:style w:type="character" w:customStyle="1" w:styleId="212">
    <w:name w:val="Основной текст 2 Знак1"/>
    <w:rsid w:val="00D36E51"/>
    <w:rPr>
      <w:rFonts w:ascii="Times New Roman" w:eastAsia="Times New Roman" w:hAnsi="Times New Roman" w:cs="Times New Roman" w:hint="default"/>
    </w:rPr>
  </w:style>
  <w:style w:type="character" w:customStyle="1" w:styleId="3f">
    <w:name w:val="Основной текст 3 Знак"/>
    <w:rsid w:val="00D36E51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f3">
    <w:name w:val="Основной текст Знак1"/>
    <w:uiPriority w:val="99"/>
    <w:rsid w:val="00D36E51"/>
    <w:rPr>
      <w:rFonts w:ascii="Calibri" w:hAnsi="Calibri" w:cs="Calibri" w:hint="default"/>
      <w:sz w:val="28"/>
    </w:rPr>
  </w:style>
  <w:style w:type="character" w:customStyle="1" w:styleId="2f2">
    <w:name w:val="Основной текст с отступом Знак2"/>
    <w:rsid w:val="00D36E51"/>
    <w:rPr>
      <w:rFonts w:ascii="Calibri" w:eastAsia="Calibri" w:hAnsi="Calibri" w:cs="Calibri" w:hint="default"/>
    </w:rPr>
  </w:style>
  <w:style w:type="character" w:customStyle="1" w:styleId="TitleChar">
    <w:name w:val="Title Char"/>
    <w:locked/>
    <w:rsid w:val="00D36E51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D36E51"/>
  </w:style>
  <w:style w:type="character" w:customStyle="1" w:styleId="2f3">
    <w:name w:val="Верхний колонтитул Знак2"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3f0">
    <w:name w:val="Основной текст с отступом Знак3"/>
    <w:rsid w:val="00D36E51"/>
    <w:rPr>
      <w:lang w:eastAsia="ar-SA"/>
    </w:rPr>
  </w:style>
  <w:style w:type="character" w:customStyle="1" w:styleId="z-">
    <w:name w:val="z-Начало формы Знак"/>
    <w:basedOn w:val="a0"/>
    <w:link w:val="z-0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36E5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D36E5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1335">
    <w:name w:val="Основной текст (13)35"/>
    <w:uiPriority w:val="99"/>
    <w:rsid w:val="00D36E51"/>
  </w:style>
  <w:style w:type="character" w:customStyle="1" w:styleId="1334">
    <w:name w:val="Основной текст (13)34"/>
    <w:uiPriority w:val="99"/>
    <w:rsid w:val="00D36E51"/>
    <w:rPr>
      <w:rFonts w:ascii="Tahoma" w:hAnsi="Tahoma" w:cs="Tahoma" w:hint="default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D36E51"/>
  </w:style>
  <w:style w:type="character" w:customStyle="1" w:styleId="126">
    <w:name w:val="Основной текст (12)6"/>
    <w:uiPriority w:val="99"/>
    <w:rsid w:val="00D36E51"/>
    <w:rPr>
      <w:rFonts w:ascii="MS Reference Sans Serif" w:hAnsi="MS Reference Sans Serif" w:cs="MS Reference Sans Serif" w:hint="default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D36E51"/>
  </w:style>
  <w:style w:type="character" w:customStyle="1" w:styleId="1f4">
    <w:name w:val="Тема примечания Знак1"/>
    <w:basedOn w:val="11"/>
    <w:uiPriority w:val="99"/>
    <w:semiHidden/>
    <w:rsid w:val="00D36E51"/>
    <w:rPr>
      <w:rFonts w:ascii="Calibri" w:eastAsia="Calibri" w:hAnsi="Calibri" w:cs="Calibri"/>
      <w:b/>
      <w:bCs/>
      <w:sz w:val="20"/>
      <w:szCs w:val="20"/>
      <w:lang w:eastAsia="ru-RU"/>
    </w:rPr>
  </w:style>
  <w:style w:type="character" w:customStyle="1" w:styleId="FontStyle46">
    <w:name w:val="Font Style46"/>
    <w:uiPriority w:val="99"/>
    <w:rsid w:val="00D36E5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311">
    <w:name w:val="Основной текст с отступом 3 Знак1"/>
    <w:basedOn w:val="a0"/>
    <w:semiHidden/>
    <w:rsid w:val="00D36E51"/>
    <w:rPr>
      <w:rFonts w:ascii="Calibri" w:eastAsia="Calibri" w:hAnsi="Calibri" w:cs="Calibri"/>
      <w:sz w:val="16"/>
      <w:szCs w:val="16"/>
      <w:lang w:eastAsia="ru-RU"/>
    </w:rPr>
  </w:style>
  <w:style w:type="character" w:customStyle="1" w:styleId="FontStyle202">
    <w:name w:val="Font Style202"/>
    <w:rsid w:val="00D36E5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1">
    <w:name w:val="Font Style251"/>
    <w:rsid w:val="00D36E5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8">
    <w:name w:val="Font Style208"/>
    <w:rsid w:val="00D36E5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D36E5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rsid w:val="00D36E51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D36E5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rsid w:val="00D36E5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Bold">
    <w:name w:val="_Bold"/>
    <w:rsid w:val="00D36E51"/>
    <w:rPr>
      <w:rFonts w:ascii="BalticaC" w:hAnsi="BalticaC" w:cs="BalticaC" w:hint="default"/>
      <w:b/>
      <w:bCs/>
      <w:color w:val="000000"/>
      <w:w w:val="100"/>
    </w:rPr>
  </w:style>
  <w:style w:type="character" w:customStyle="1" w:styleId="122">
    <w:name w:val="Заголовок №12"/>
    <w:basedOn w:val="a0"/>
    <w:uiPriority w:val="99"/>
    <w:rsid w:val="00D36E51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c1">
    <w:name w:val="c1"/>
    <w:basedOn w:val="a0"/>
    <w:rsid w:val="00D36E51"/>
  </w:style>
  <w:style w:type="character" w:customStyle="1" w:styleId="s4">
    <w:name w:val="s4"/>
    <w:basedOn w:val="a0"/>
    <w:rsid w:val="00D36E51"/>
  </w:style>
  <w:style w:type="character" w:customStyle="1" w:styleId="110">
    <w:name w:val="Колонтитул + 11"/>
    <w:aliases w:val="5 pt"/>
    <w:basedOn w:val="aff3"/>
    <w:rsid w:val="00D36E51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9">
    <w:name w:val="Колонтитул + Малые прописные"/>
    <w:basedOn w:val="aff3"/>
    <w:rsid w:val="00D36E51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"/>
    <w:aliases w:val="Полужирный"/>
    <w:basedOn w:val="aff3"/>
    <w:rsid w:val="00D36E51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3"/>
    <w:rsid w:val="00D36E51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c2">
    <w:name w:val="c2"/>
    <w:basedOn w:val="a0"/>
    <w:rsid w:val="00D36E51"/>
  </w:style>
  <w:style w:type="character" w:customStyle="1" w:styleId="c17">
    <w:name w:val="c17"/>
    <w:basedOn w:val="a0"/>
    <w:rsid w:val="00D36E51"/>
  </w:style>
  <w:style w:type="character" w:customStyle="1" w:styleId="c31">
    <w:name w:val="c31"/>
    <w:basedOn w:val="a0"/>
    <w:rsid w:val="00D36E51"/>
  </w:style>
  <w:style w:type="table" w:styleId="affa">
    <w:name w:val="Table Grid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3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basedOn w:val="a0"/>
    <w:uiPriority w:val="99"/>
    <w:semiHidden/>
    <w:unhideWhenUsed/>
    <w:rsid w:val="00852227"/>
    <w:rPr>
      <w:color w:val="800080" w:themeColor="followedHyperlink"/>
      <w:u w:val="single"/>
    </w:rPr>
  </w:style>
  <w:style w:type="paragraph" w:styleId="affc">
    <w:name w:val="List Paragraph"/>
    <w:basedOn w:val="a"/>
    <w:uiPriority w:val="34"/>
    <w:qFormat/>
    <w:rsid w:val="003D3168"/>
    <w:pPr>
      <w:ind w:left="720"/>
      <w:contextualSpacing/>
    </w:pPr>
  </w:style>
  <w:style w:type="character" w:styleId="affd">
    <w:name w:val="footnote reference"/>
    <w:uiPriority w:val="99"/>
    <w:semiHidden/>
    <w:unhideWhenUsed/>
    <w:rsid w:val="00C928A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12280044?index=16" TargetMode="External"/><Relationship Id="rId18" Type="http://schemas.openxmlformats.org/officeDocument/2006/relationships/hyperlink" Target="http://publication.pravo.gov.ru/Document/View/0001202212280044?index=32" TargetMode="External"/><Relationship Id="rId26" Type="http://schemas.openxmlformats.org/officeDocument/2006/relationships/hyperlink" Target="http://publication.pravo.gov.ru/Document/View/0001202212280044?index=55" TargetMode="External"/><Relationship Id="rId39" Type="http://schemas.openxmlformats.org/officeDocument/2006/relationships/hyperlink" Target="http://publication.pravo.gov.ru/Document/View/0001202212280044?index=100" TargetMode="External"/><Relationship Id="rId21" Type="http://schemas.openxmlformats.org/officeDocument/2006/relationships/hyperlink" Target="http://publication.pravo.gov.ru/Document/View/0001202212280044?index=44" TargetMode="External"/><Relationship Id="rId34" Type="http://schemas.openxmlformats.org/officeDocument/2006/relationships/hyperlink" Target="http://publication.pravo.gov.ru/Document/View/0001202212280044?index=77" TargetMode="External"/><Relationship Id="rId42" Type="http://schemas.openxmlformats.org/officeDocument/2006/relationships/hyperlink" Target="http://publication.pravo.gov.ru/Document/View/0001202212280044?index=124" TargetMode="External"/><Relationship Id="rId47" Type="http://schemas.openxmlformats.org/officeDocument/2006/relationships/hyperlink" Target="http://publication.pravo.gov.ru/Document/View/0001202212280044?index=141" TargetMode="External"/><Relationship Id="rId50" Type="http://schemas.openxmlformats.org/officeDocument/2006/relationships/hyperlink" Target="http://publication.pravo.gov.ru/Document/View/0001202212280044?index=190" TargetMode="External"/><Relationship Id="rId55" Type="http://schemas.openxmlformats.org/officeDocument/2006/relationships/hyperlink" Target="http://publication.pravo.gov.ru/Document/View/0001202212280044?index=194" TargetMode="External"/><Relationship Id="rId63" Type="http://schemas.openxmlformats.org/officeDocument/2006/relationships/hyperlink" Target="https://www.google.com/url?q=http://www.firo.ru/&amp;sa=D&amp;source=editors&amp;ust=1678309046256865&amp;usg=AOvVaw3WGZYaa0ZfccOMAJm_Ld0W" TargetMode="External"/><Relationship Id="rId68" Type="http://schemas.openxmlformats.org/officeDocument/2006/relationships/hyperlink" Target="https://www.google.com/url?q=http://www.edu.ru/&amp;sa=D&amp;source=editors&amp;ust=1678309046258055&amp;usg=AOvVaw3gL9XQsJydmjtvpCUm69ef" TargetMode="External"/><Relationship Id="rId7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www.google.com/url?q=http://school-collection.edu.ru/&amp;sa=D&amp;source=editors&amp;ust=1678309046258682&amp;usg=AOvVaw0pOwJ5bCereLOqZUAjd5kH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212280044?index=25" TargetMode="External"/><Relationship Id="rId29" Type="http://schemas.openxmlformats.org/officeDocument/2006/relationships/hyperlink" Target="http://publication.pravo.gov.ru/Document/View/0001202212280044?index=61" TargetMode="External"/><Relationship Id="rId11" Type="http://schemas.openxmlformats.org/officeDocument/2006/relationships/hyperlink" Target="http://publication.pravo.gov.ru/Document/View/0001202212280044?index=11" TargetMode="External"/><Relationship Id="rId24" Type="http://schemas.openxmlformats.org/officeDocument/2006/relationships/hyperlink" Target="http://publication.pravo.gov.ru/Document/View/0001202212280044?index=50" TargetMode="External"/><Relationship Id="rId32" Type="http://schemas.openxmlformats.org/officeDocument/2006/relationships/hyperlink" Target="http://publication.pravo.gov.ru/Document/View/0001202212280044?index=70" TargetMode="External"/><Relationship Id="rId37" Type="http://schemas.openxmlformats.org/officeDocument/2006/relationships/hyperlink" Target="http://publication.pravo.gov.ru/Document/View/0001202212280044?index=84" TargetMode="External"/><Relationship Id="rId40" Type="http://schemas.openxmlformats.org/officeDocument/2006/relationships/hyperlink" Target="http://publication.pravo.gov.ru/Document/View/0001202212280044?index=110" TargetMode="External"/><Relationship Id="rId45" Type="http://schemas.openxmlformats.org/officeDocument/2006/relationships/hyperlink" Target="http://publication.pravo.gov.ru/Document/View/0001202212280044?index=131" TargetMode="External"/><Relationship Id="rId53" Type="http://schemas.openxmlformats.org/officeDocument/2006/relationships/hyperlink" Target="http://publication.pravo.gov.ru/Document/View/0001202212280044?index=193" TargetMode="External"/><Relationship Id="rId58" Type="http://schemas.openxmlformats.org/officeDocument/2006/relationships/hyperlink" Target="https://1metodist.ru/" TargetMode="External"/><Relationship Id="rId66" Type="http://schemas.openxmlformats.org/officeDocument/2006/relationships/hyperlink" Target="https://www.google.com/url?q=http://www.ed.gov.ru/&amp;sa=D&amp;source=editors&amp;ust=1678309046257628&amp;usg=AOvVaw3hPij8CnvryV5ob0HYAMhN" TargetMode="External"/><Relationship Id="rId7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7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boguo.ru/rb-topic.php?t=1" TargetMode="External"/><Relationship Id="rId82" Type="http://schemas.openxmlformats.org/officeDocument/2006/relationships/image" Target="media/image2.png"/><Relationship Id="rId19" Type="http://schemas.openxmlformats.org/officeDocument/2006/relationships/hyperlink" Target="http://publication.pravo.gov.ru/Document/View/0001202212280044?index=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212280044?index=8" TargetMode="External"/><Relationship Id="rId14" Type="http://schemas.openxmlformats.org/officeDocument/2006/relationships/hyperlink" Target="http://publication.pravo.gov.ru/Document/View/0001202212280044?index=22" TargetMode="External"/><Relationship Id="rId22" Type="http://schemas.openxmlformats.org/officeDocument/2006/relationships/hyperlink" Target="http://publication.pravo.gov.ru/Document/View/0001202212280044?index=46" TargetMode="External"/><Relationship Id="rId27" Type="http://schemas.openxmlformats.org/officeDocument/2006/relationships/hyperlink" Target="http://publication.pravo.gov.ru/Document/View/0001202212280044?index=57" TargetMode="External"/><Relationship Id="rId30" Type="http://schemas.openxmlformats.org/officeDocument/2006/relationships/hyperlink" Target="http://publication.pravo.gov.ru/Document/View/0001202212280044?index=63" TargetMode="External"/><Relationship Id="rId35" Type="http://schemas.openxmlformats.org/officeDocument/2006/relationships/hyperlink" Target="http://publication.pravo.gov.ru/Document/View/0001202212280044?index=78" TargetMode="External"/><Relationship Id="rId43" Type="http://schemas.openxmlformats.org/officeDocument/2006/relationships/hyperlink" Target="http://publication.pravo.gov.ru/Document/View/0001202212280044?index=125" TargetMode="External"/><Relationship Id="rId48" Type="http://schemas.openxmlformats.org/officeDocument/2006/relationships/hyperlink" Target="http://publication.pravo.gov.ru/Document/View/0001202212280044?index=148" TargetMode="External"/><Relationship Id="rId56" Type="http://schemas.openxmlformats.org/officeDocument/2006/relationships/hyperlink" Target="http://publication.pravo.gov.ru/Document/View/0001202212280044?index=195" TargetMode="External"/><Relationship Id="rId64" Type="http://schemas.openxmlformats.org/officeDocument/2006/relationships/hyperlink" Target="https://www.google.com/url?q=http://fgosreestr.ru/recoms&amp;sa=D&amp;source=editors&amp;ust=1678309046257134&amp;usg=AOvVaw2I2_lnpcttqKLB_64s7T2v" TargetMode="External"/><Relationship Id="rId69" Type="http://schemas.openxmlformats.org/officeDocument/2006/relationships/hyperlink" Target="https://www.google.com/url?q=http://www.school.edu.ru/&amp;sa=D&amp;source=editors&amp;ust=1678309046258264&amp;usg=AOvVaw3rgRBUZRMT2L21oPU4v8xP" TargetMode="External"/><Relationship Id="rId7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8" Type="http://schemas.openxmlformats.org/officeDocument/2006/relationships/hyperlink" Target="https://docs.edu.gov.ru/document/8a9cc6ca040d8c6dd31a077fd2a6e226/download/5633/" TargetMode="External"/><Relationship Id="rId51" Type="http://schemas.openxmlformats.org/officeDocument/2006/relationships/hyperlink" Target="http://publication.pravo.gov.ru/Document/View/0001202212280044?index=193" TargetMode="External"/><Relationship Id="rId72" Type="http://schemas.openxmlformats.org/officeDocument/2006/relationships/hyperlink" Target="https://www.google.com/url?q=http://fcior.edu.ru/&amp;sa=D&amp;source=editors&amp;ust=1678309046258884&amp;usg=AOvVaw13-gBxKO3KOOKxgIyNWf0u" TargetMode="External"/><Relationship Id="rId80" Type="http://schemas.openxmlformats.org/officeDocument/2006/relationships/hyperlink" Target="http://ds-nevonka.gbu.su/&#1086;&#1073;&#1088;&#1072;&#1079;&#1086;&#1074;&#1072;&#1085;&#1080;&#1077;/" TargetMode="External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://publication.pravo.gov.ru/Document/View/0001202212280044?index=13" TargetMode="External"/><Relationship Id="rId17" Type="http://schemas.openxmlformats.org/officeDocument/2006/relationships/hyperlink" Target="http://publication.pravo.gov.ru/Document/View/0001202212280044?index=28" TargetMode="External"/><Relationship Id="rId25" Type="http://schemas.openxmlformats.org/officeDocument/2006/relationships/hyperlink" Target="http://publication.pravo.gov.ru/Document/View/0001202212280044?index=52" TargetMode="External"/><Relationship Id="rId33" Type="http://schemas.openxmlformats.org/officeDocument/2006/relationships/hyperlink" Target="http://publication.pravo.gov.ru/Document/View/0001202212280044?index=73" TargetMode="External"/><Relationship Id="rId38" Type="http://schemas.openxmlformats.org/officeDocument/2006/relationships/hyperlink" Target="http://publication.pravo.gov.ru/Document/View/0001202212280044?index=91" TargetMode="External"/><Relationship Id="rId46" Type="http://schemas.openxmlformats.org/officeDocument/2006/relationships/hyperlink" Target="http://publication.pravo.gov.ru/Document/View/0001202212280044?index=135" TargetMode="External"/><Relationship Id="rId59" Type="http://schemas.openxmlformats.org/officeDocument/2006/relationships/hyperlink" Target="https://www.google.com/url?q=http://www.mon.gov.ru/&amp;sa=D&amp;source=editors&amp;ust=1678309046256497&amp;usg=AOvVaw1kSo4XLzbconIDLyMCWuyZ" TargetMode="External"/><Relationship Id="rId67" Type="http://schemas.openxmlformats.org/officeDocument/2006/relationships/hyperlink" Target="https://www.google.com/url?q=http://www.fasi.gov.ru/&amp;sa=D&amp;source=editors&amp;ust=1678309046257830&amp;usg=AOvVaw0Nqz1Rsq0G8wgCbTCT8TFI" TargetMode="External"/><Relationship Id="rId20" Type="http://schemas.openxmlformats.org/officeDocument/2006/relationships/hyperlink" Target="http://publication.pravo.gov.ru/Document/View/0001202212280044?index=42" TargetMode="External"/><Relationship Id="rId41" Type="http://schemas.openxmlformats.org/officeDocument/2006/relationships/hyperlink" Target="http://publication.pravo.gov.ru/Document/View/0001202212280044?index=122" TargetMode="External"/><Relationship Id="rId54" Type="http://schemas.openxmlformats.org/officeDocument/2006/relationships/hyperlink" Target="http://publication.pravo.gov.ru/Document/View/0001202212280044?index=194" TargetMode="External"/><Relationship Id="rId62" Type="http://schemas.openxmlformats.org/officeDocument/2006/relationships/hyperlink" Target="https://www.google.com/url?q=http://www.mon.gov.ru/&amp;sa=D&amp;source=editors&amp;ust=1678309046256497&amp;usg=AOvVaw1kSo4XLzbconIDLyMCWuyZ" TargetMode="External"/><Relationship Id="rId70" Type="http://schemas.openxmlformats.org/officeDocument/2006/relationships/hyperlink" Target="https://www.google.com/url?q=http://window.edu.ru/&amp;sa=D&amp;source=editors&amp;ust=1678309046258468&amp;usg=AOvVaw3UhWUxiNzIv9cet9vwZvaH" TargetMode="External"/><Relationship Id="rId7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ublication.pravo.gov.ru/Document/View/0001202212280044?index=23" TargetMode="External"/><Relationship Id="rId23" Type="http://schemas.openxmlformats.org/officeDocument/2006/relationships/hyperlink" Target="http://publication.pravo.gov.ru/Document/View/0001202212280044?index=48" TargetMode="External"/><Relationship Id="rId28" Type="http://schemas.openxmlformats.org/officeDocument/2006/relationships/hyperlink" Target="http://publication.pravo.gov.ru/Document/View/0001202212280044?index=59" TargetMode="External"/><Relationship Id="rId36" Type="http://schemas.openxmlformats.org/officeDocument/2006/relationships/hyperlink" Target="http://publication.pravo.gov.ru/Document/View/0001202212280044?index=79" TargetMode="External"/><Relationship Id="rId49" Type="http://schemas.openxmlformats.org/officeDocument/2006/relationships/hyperlink" Target="http://publication.pravo.gov.ru/Document/View/0001202212280044?index=166" TargetMode="External"/><Relationship Id="rId57" Type="http://schemas.openxmlformats.org/officeDocument/2006/relationships/hyperlink" Target="http://ds-nevonka.gbu.su/&#1084;&#1072;&#1090;&#1077;&#1088;&#1080;&#1072;&#1083;&#1100;&#1085;&#1086;-&#1090;&#1077;&#1093;&#1085;&#1080;&#1095;&#1077;&#1089;&#1082;&#1086;&#1077;-&#1086;&#1073;&#1077;&#1089;&#1087;&#1077;&#1095;&#1077;&#1085;&#1080;&#1077;/" TargetMode="External"/><Relationship Id="rId10" Type="http://schemas.openxmlformats.org/officeDocument/2006/relationships/hyperlink" Target="http://publication.pravo.gov.ru/Document/View/0001202212280044?index=9" TargetMode="External"/><Relationship Id="rId31" Type="http://schemas.openxmlformats.org/officeDocument/2006/relationships/hyperlink" Target="http://publication.pravo.gov.ru/Document/View/0001202212280044?index=66" TargetMode="External"/><Relationship Id="rId44" Type="http://schemas.openxmlformats.org/officeDocument/2006/relationships/hyperlink" Target="http://publication.pravo.gov.ru/Document/View/0001202212280044?index=128" TargetMode="External"/><Relationship Id="rId52" Type="http://schemas.openxmlformats.org/officeDocument/2006/relationships/hyperlink" Target="http://publication.pravo.gov.ru/Document/View/0001202212280044?index=193" TargetMode="External"/><Relationship Id="rId60" Type="http://schemas.openxmlformats.org/officeDocument/2006/relationships/hyperlink" Target="https://edu.gov.ru/about/" TargetMode="External"/><Relationship Id="rId65" Type="http://schemas.openxmlformats.org/officeDocument/2006/relationships/hyperlink" Target="https://www.google.com/url?q=http://www.obrnadzor.gov.ru/&amp;sa=D&amp;source=editors&amp;ust=1678309046257383&amp;usg=AOvVaw08FR502QJtY2QZMWYfYeoL" TargetMode="External"/><Relationship Id="rId73" Type="http://schemas.openxmlformats.org/officeDocument/2006/relationships/hyperlink" Target="https://www.google.com/url?q=http://www.ict.edu.ru/&amp;sa=D&amp;source=editors&amp;ust=1678309046259082&amp;usg=AOvVaw3R1q9XnhqogzOIdmhUd16f" TargetMode="External"/><Relationship Id="rId7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81" Type="http://schemas.openxmlformats.org/officeDocument/2006/relationships/hyperlink" Target="http://ds-nevonka.gbu.su/&#1086;&#1073;&#1088;&#1072;&#1079;&#1086;&#1074;&#1072;&#1085;&#1080;&#107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16931</Words>
  <Characters>96507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Парохонько</dc:creator>
  <cp:keywords/>
  <dc:description/>
  <cp:lastModifiedBy>Александра</cp:lastModifiedBy>
  <cp:revision>16</cp:revision>
  <cp:lastPrinted>2023-11-07T05:41:00Z</cp:lastPrinted>
  <dcterms:created xsi:type="dcterms:W3CDTF">2023-09-19T05:00:00Z</dcterms:created>
  <dcterms:modified xsi:type="dcterms:W3CDTF">2024-09-26T04:42:00Z</dcterms:modified>
</cp:coreProperties>
</file>