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FF" w:rsidRDefault="00724FFF" w:rsidP="00012A4C"/>
    <w:tbl>
      <w:tblPr>
        <w:tblpPr w:leftFromText="180" w:rightFromText="180" w:vertAnchor="page" w:horzAnchor="margin" w:tblpY="1675"/>
        <w:tblW w:w="0" w:type="auto"/>
        <w:tblCellMar>
          <w:left w:w="0" w:type="dxa"/>
          <w:right w:w="0" w:type="dxa"/>
        </w:tblCellMar>
        <w:tblLook w:val="00A0"/>
      </w:tblPr>
      <w:tblGrid>
        <w:gridCol w:w="4700"/>
        <w:gridCol w:w="4655"/>
      </w:tblGrid>
      <w:tr w:rsidR="00724FFF" w:rsidRPr="00216B4A" w:rsidTr="00310775"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724FFF" w:rsidRDefault="00724FFF" w:rsidP="00D628C3">
            <w:pPr>
              <w:pStyle w:val="a8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E56E3D">
              <w:rPr>
                <w:rStyle w:val="FontStyle16"/>
                <w:b w:val="0"/>
                <w:bCs w:val="0"/>
                <w:sz w:val="24"/>
                <w:szCs w:val="24"/>
              </w:rPr>
              <w:t>Согласовано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:</w:t>
            </w:r>
          </w:p>
          <w:p w:rsidR="00724FFF" w:rsidRDefault="00724FFF" w:rsidP="00D628C3">
            <w:pPr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Председатель родительского комитета</w:t>
            </w:r>
          </w:p>
          <w:p w:rsidR="00724FFF" w:rsidRPr="004609E6" w:rsidRDefault="00724FFF" w:rsidP="009844EA">
            <w:r>
              <w:rPr>
                <w:rStyle w:val="FontStyle16"/>
                <w:b w:val="0"/>
                <w:bCs w:val="0"/>
                <w:sz w:val="24"/>
                <w:szCs w:val="24"/>
              </w:rPr>
              <w:t xml:space="preserve">_________________ </w:t>
            </w:r>
            <w:r w:rsidR="00CC19C8">
              <w:rPr>
                <w:rStyle w:val="FontStyle16"/>
                <w:b w:val="0"/>
                <w:bCs w:val="0"/>
                <w:sz w:val="24"/>
                <w:szCs w:val="24"/>
              </w:rPr>
              <w:t xml:space="preserve">Ю.В. </w:t>
            </w:r>
            <w:r w:rsidR="009844EA">
              <w:rPr>
                <w:rStyle w:val="FontStyle16"/>
                <w:b w:val="0"/>
                <w:bCs w:val="0"/>
                <w:sz w:val="24"/>
                <w:szCs w:val="24"/>
              </w:rPr>
              <w:t>Щербак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</w:tcPr>
          <w:p w:rsidR="00724FFF" w:rsidRDefault="00724FFF" w:rsidP="003F590F">
            <w:pPr>
              <w:jc w:val="right"/>
            </w:pPr>
            <w:r>
              <w:t xml:space="preserve">                                                   УТВЕРЖДАЮ</w:t>
            </w:r>
          </w:p>
          <w:p w:rsidR="00724FFF" w:rsidRDefault="00724FFF" w:rsidP="003F590F">
            <w:pPr>
              <w:jc w:val="right"/>
            </w:pPr>
            <w:r>
              <w:t xml:space="preserve"> Заведующая МКДОУ детский сад  </w:t>
            </w:r>
          </w:p>
          <w:p w:rsidR="00724FFF" w:rsidRDefault="00724FFF" w:rsidP="003F590F">
            <w:pPr>
              <w:jc w:val="right"/>
            </w:pPr>
            <w:r>
              <w:t xml:space="preserve"> «</w:t>
            </w:r>
            <w:r w:rsidR="00CC19C8">
              <w:t>Елочка</w:t>
            </w:r>
            <w:r>
              <w:t xml:space="preserve">» </w:t>
            </w:r>
            <w:r w:rsidR="00CC19C8">
              <w:t>п. Невонка</w:t>
            </w:r>
            <w:r>
              <w:t xml:space="preserve"> </w:t>
            </w:r>
          </w:p>
          <w:p w:rsidR="00724FFF" w:rsidRDefault="00724FFF" w:rsidP="003F590F">
            <w:pPr>
              <w:jc w:val="right"/>
            </w:pPr>
            <w:r>
              <w:t xml:space="preserve">___________/ </w:t>
            </w:r>
            <w:r w:rsidR="00CC19C8">
              <w:t>Н.Д.Ушакова</w:t>
            </w:r>
          </w:p>
          <w:p w:rsidR="00724FFF" w:rsidRDefault="00724FFF" w:rsidP="003F590F">
            <w:pPr>
              <w:jc w:val="right"/>
            </w:pPr>
          </w:p>
          <w:p w:rsidR="00724FFF" w:rsidRDefault="00724FFF" w:rsidP="003F590F">
            <w:pPr>
              <w:jc w:val="right"/>
            </w:pPr>
            <w:r>
              <w:t xml:space="preserve">Приложение № 1  </w:t>
            </w:r>
          </w:p>
          <w:p w:rsidR="00724FFF" w:rsidRPr="0023152C" w:rsidRDefault="00724FFF" w:rsidP="003F590F">
            <w:pPr>
              <w:jc w:val="right"/>
            </w:pPr>
            <w:r>
              <w:t xml:space="preserve"> к приказу № </w:t>
            </w:r>
            <w:r w:rsidR="002E4A8D">
              <w:t>9</w:t>
            </w:r>
            <w:r w:rsidR="00CC19C8">
              <w:t>4 -од</w:t>
            </w:r>
            <w:r>
              <w:t xml:space="preserve">  от </w:t>
            </w:r>
            <w:r w:rsidR="009844EA">
              <w:t>14.08.2017</w:t>
            </w:r>
            <w:r>
              <w:t xml:space="preserve">г.     </w:t>
            </w:r>
          </w:p>
          <w:p w:rsidR="00724FFF" w:rsidRDefault="00724FFF" w:rsidP="003F59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FFF" w:rsidRPr="008D3F68" w:rsidRDefault="00724FFF" w:rsidP="00D628C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FFF" w:rsidRDefault="00724FFF" w:rsidP="00012A4C">
      <w:r>
        <w:t xml:space="preserve">         </w:t>
      </w:r>
    </w:p>
    <w:p w:rsidR="00724FFF" w:rsidRDefault="00724FFF" w:rsidP="00012A4C"/>
    <w:p w:rsidR="00724FFF" w:rsidRDefault="00724FFF" w:rsidP="00D628C3">
      <w:pPr>
        <w:jc w:val="right"/>
      </w:pPr>
      <w:r>
        <w:t xml:space="preserve">                                               </w:t>
      </w:r>
    </w:p>
    <w:p w:rsidR="00724FFF" w:rsidRDefault="00724FFF" w:rsidP="00012A4C"/>
    <w:p w:rsidR="00724FFF" w:rsidRDefault="00724FFF" w:rsidP="00012A4C">
      <w:pPr>
        <w:jc w:val="center"/>
      </w:pPr>
    </w:p>
    <w:p w:rsidR="00724FFF" w:rsidRDefault="00724FFF" w:rsidP="00012A4C">
      <w:pPr>
        <w:jc w:val="center"/>
      </w:pPr>
    </w:p>
    <w:p w:rsidR="00724FFF" w:rsidRDefault="00724FFF" w:rsidP="00012A4C">
      <w:pPr>
        <w:jc w:val="center"/>
      </w:pPr>
    </w:p>
    <w:p w:rsidR="00724FFF" w:rsidRDefault="00724FFF" w:rsidP="00012A4C">
      <w:pPr>
        <w:jc w:val="center"/>
      </w:pPr>
    </w:p>
    <w:p w:rsidR="00724FFF" w:rsidRPr="00755F59" w:rsidRDefault="00724FFF" w:rsidP="00012A4C">
      <w:pPr>
        <w:spacing w:before="100" w:beforeAutospacing="1" w:after="100" w:afterAutospacing="1"/>
        <w:jc w:val="center"/>
        <w:rPr>
          <w:b/>
          <w:bCs/>
        </w:rPr>
      </w:pPr>
      <w:r w:rsidRPr="00755F59">
        <w:rPr>
          <w:b/>
          <w:bCs/>
        </w:rPr>
        <w:t xml:space="preserve">ПОЛОЖЕНИЕ </w:t>
      </w:r>
    </w:p>
    <w:p w:rsidR="001A0DC0" w:rsidRPr="00062CF7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062CF7">
        <w:rPr>
          <w:sz w:val="28"/>
          <w:szCs w:val="28"/>
        </w:rPr>
        <w:t>О порядке и основании перевода</w:t>
      </w:r>
      <w:r w:rsidR="009844EA" w:rsidRPr="00062CF7">
        <w:rPr>
          <w:sz w:val="28"/>
          <w:szCs w:val="28"/>
        </w:rPr>
        <w:t xml:space="preserve"> и</w:t>
      </w:r>
      <w:r w:rsidRPr="00062CF7">
        <w:rPr>
          <w:sz w:val="28"/>
          <w:szCs w:val="28"/>
        </w:rPr>
        <w:t xml:space="preserve"> отчисления обучающихся (воспитанников) МКДОУ детский сад «</w:t>
      </w:r>
      <w:r w:rsidR="00CC19C8" w:rsidRPr="00062CF7">
        <w:rPr>
          <w:sz w:val="28"/>
          <w:szCs w:val="28"/>
        </w:rPr>
        <w:t>Елочка</w:t>
      </w:r>
      <w:r w:rsidRPr="00062CF7">
        <w:rPr>
          <w:sz w:val="28"/>
          <w:szCs w:val="28"/>
        </w:rPr>
        <w:t xml:space="preserve">» </w:t>
      </w:r>
      <w:r w:rsidR="00CC19C8" w:rsidRPr="00062CF7">
        <w:rPr>
          <w:sz w:val="28"/>
          <w:szCs w:val="28"/>
        </w:rPr>
        <w:t>п. Невонка</w:t>
      </w:r>
    </w:p>
    <w:p w:rsidR="001A0DC0" w:rsidRPr="00062CF7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Default="001A0DC0" w:rsidP="001A0DC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 w:line="276" w:lineRule="auto"/>
        <w:jc w:val="both"/>
      </w:pP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lastRenderedPageBreak/>
        <w:t>1.1. Настоящее Положение разработано в соответствии с Федеральным Законом «Об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образовании в Российской Федерации», административным регламентом предоставления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Управлением образования администрации Богучанского района муниципальной услуги по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приему заявлений, постановке на учет и зачислению детей в образовательные учреждения,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реализующие основную общеобразовательную программу дошкольного образования,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Уставом МКДОУ.</w:t>
      </w:r>
    </w:p>
    <w:p w:rsidR="009844EA" w:rsidRPr="00BA76A1" w:rsidRDefault="001A0DC0" w:rsidP="009844EA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1.2. Данный документ регулирует порядок и основания перевода</w:t>
      </w:r>
      <w:r w:rsidR="009844EA">
        <w:t xml:space="preserve"> и </w:t>
      </w:r>
      <w:r w:rsidRPr="00BA76A1">
        <w:t xml:space="preserve">отчисления 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несовершеннолетних обучающихся (воспитанников) МКДОУ детский сад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«</w:t>
      </w:r>
      <w:r w:rsidR="00CC19C8">
        <w:t>Елочка</w:t>
      </w:r>
      <w:r w:rsidRPr="00BA76A1">
        <w:t xml:space="preserve">» </w:t>
      </w:r>
      <w:r w:rsidR="00CC19C8">
        <w:t>п.</w:t>
      </w:r>
      <w:r w:rsidR="0069140F">
        <w:t xml:space="preserve"> </w:t>
      </w:r>
      <w:r w:rsidR="00CC19C8">
        <w:t>Невонка</w:t>
      </w:r>
      <w:r w:rsidRPr="00BA76A1">
        <w:t xml:space="preserve">  (далее МКДОУ)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2. Порядок и основания для перевода воспитанников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2.1. Перевод несовершеннолетнего обучающегося (воспитанника) в другое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образовательное учреждение может быть: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- по заявлению родителей (законных представителей) несовершеннолетнего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обучающегося (воспитанника), в том числе в случае перевода обучающегося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несовершеннолетнего (воспитанника) для продолжения освоения программы в другую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организацию, осуществляющую образовательную деятельность;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- по обстоятельствам, не зависящим от воли родителей (законных представителей)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несовершеннолетнего обучающегося (воспитанника) и МКДОУ осуществляющего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образовательную деятельность, в том числе в случаях ликвидации организации,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осуществляющей образовательную деятельность, аннулирования лицензии на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осуществление образовательной деятельности. В случае прекращения деятельности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организации, аннулирования соответствующей лицензии учредитель и (или)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уполномоченный им орган управления указанной организацией обеспечивают перевод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несовершеннолетних обучающихся с согласия их родителей (законных представителей) в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другие организации, осуществляющие образовательную деятельность по образовательным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программам соответствующих уровня и направленности. В случае приостановления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действия лицензии, учредитель и (или) уполномоченный им орган управления указанной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организацией обеспечивают перевод несовершеннолетних обучающихся по заявлению их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родителей (законных представителей) в другие организации, осуществляющие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образовательную деятельность по основным образовательным программам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lastRenderedPageBreak/>
        <w:t>соответствующих уровня и направленности. Порядок и условия осуществления такого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перевода устанавливаются федеральным органом исполнительной власти,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осуществляющим функции по выработке государственной политики и нормативно-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правовому регулированию в сфере образования.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- на основании заключения психолого-медико-педагогической комиссии о переводе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воспитанника в общеобразовательную группу в связи с завершением прохождения им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коррекционных или лечебных программ и снятия диагноза по отклонениям в развитии,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если ребенок посещал коррекционный детский сад.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3. Порядок и основания отчисления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3.1. Образовательные отношения прекращаются в связи с отчислением обучающегося из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организации, осуществляющей образовательную деятельность: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1) В связи с получением образования (завершением обучения)- Основанием для отчисления несовершеннолетнего обучающегося (воспитанника)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является распорядительный акт (приказ) МКДОУ, осуществляющей образовательную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деятельность, об отчислении.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Права и обязанности участников образовательного процесса, предусмотренные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законодательством об образовании и локальными нормативными актами МКДОУ,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прекращаются с даты отчисления несовершеннолетнего обучающегося (воспитанника).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3.2. Образовательные отношения могут быть прекращены досрочно в следующих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случаях: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- по инициативе родителей (законных представителей) в случае перевода</w:t>
      </w:r>
      <w:r w:rsidR="00BA76A1">
        <w:t xml:space="preserve"> </w:t>
      </w:r>
      <w:r w:rsidRPr="00BA76A1">
        <w:t>обучающегося несовершеннолетнего (воспитанника) для продолжения освоения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программы в другую организацию, осуществляющую образовательную деятельность;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- по обстоятельствам, не зависящим от воли родителей (законных представителей)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несовершеннолетнего обучающегося (воспитанника) и МКДОУ осуществляющего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образовательную деятельность, в том числе в случаях ликвидации организации,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осуществляющей образовательную деятельность, аннулирования лицензии на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осуществление образовательной деятельности. В случае прекращения деятельности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организации, аннулирования соответствующей лицензии учредитель и (или)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уполномоченный им орган управления указанной организацией обеспечивают перевод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несовершеннолетних обучающихся с согласия их родителей (законных представителей) в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lastRenderedPageBreak/>
        <w:t>другие организации, осуществляющие образовательную деятельность по образовательным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программам соответствующих уровня и направленности. В случае приостановления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действия лицензии, учредитель и (или) уполномоченный им орган управления указанной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организацией обеспечивают перевод несовершеннолетних обучающихся по заявлению их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родителей (законных представителей) в другие организации, осуществляющие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образовательную деятельность по основным образовательным программам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соответствующих уровня и направленности. Порядок и условия осуществления такого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перевода устанавливаются федеральным органом исполнительной власти,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осуществляющим функции по выработке государственной политики и нормативно-</w:t>
      </w:r>
    </w:p>
    <w:p w:rsidR="001A0DC0" w:rsidRPr="00BA76A1" w:rsidRDefault="001A0DC0" w:rsidP="00BA76A1">
      <w:pPr>
        <w:widowControl w:val="0"/>
        <w:autoSpaceDE w:val="0"/>
        <w:autoSpaceDN w:val="0"/>
        <w:adjustRightInd w:val="0"/>
        <w:spacing w:after="200"/>
        <w:jc w:val="both"/>
      </w:pPr>
      <w:r w:rsidRPr="00BA76A1">
        <w:t>правовому регулированию в сфере образования.</w:t>
      </w: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Pr="00BA76A1" w:rsidRDefault="00724FFF" w:rsidP="00BA76A1">
      <w:pPr>
        <w:jc w:val="both"/>
      </w:pPr>
    </w:p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724FFF" w:rsidRDefault="00724FFF"/>
    <w:p w:rsidR="00D91C8C" w:rsidRDefault="00D91C8C"/>
    <w:p w:rsidR="00D91C8C" w:rsidRDefault="00D91C8C"/>
    <w:p w:rsidR="00D91C8C" w:rsidRDefault="00D91C8C"/>
    <w:p w:rsidR="00D91C8C" w:rsidRDefault="00D91C8C"/>
    <w:p w:rsidR="00CC19C8" w:rsidRDefault="00CC19C8" w:rsidP="00682E18">
      <w:pPr>
        <w:jc w:val="center"/>
        <w:rPr>
          <w:sz w:val="28"/>
          <w:szCs w:val="28"/>
        </w:rPr>
      </w:pPr>
    </w:p>
    <w:p w:rsidR="00CC19C8" w:rsidRDefault="00CC19C8" w:rsidP="00682E18">
      <w:pPr>
        <w:jc w:val="center"/>
        <w:rPr>
          <w:sz w:val="28"/>
          <w:szCs w:val="28"/>
        </w:rPr>
      </w:pPr>
    </w:p>
    <w:p w:rsidR="00062CF7" w:rsidRDefault="00062CF7" w:rsidP="00682E18">
      <w:pPr>
        <w:jc w:val="center"/>
        <w:rPr>
          <w:sz w:val="28"/>
          <w:szCs w:val="28"/>
        </w:rPr>
      </w:pPr>
    </w:p>
    <w:p w:rsidR="00062CF7" w:rsidRDefault="00062CF7" w:rsidP="00682E18">
      <w:pPr>
        <w:jc w:val="center"/>
        <w:rPr>
          <w:sz w:val="28"/>
          <w:szCs w:val="28"/>
        </w:rPr>
      </w:pPr>
    </w:p>
    <w:sectPr w:rsidR="00062CF7" w:rsidSect="003869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45F" w:rsidRDefault="00F1145F" w:rsidP="00301BB3">
      <w:r>
        <w:separator/>
      </w:r>
    </w:p>
  </w:endnote>
  <w:endnote w:type="continuationSeparator" w:id="0">
    <w:p w:rsidR="00F1145F" w:rsidRDefault="00F1145F" w:rsidP="00301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FFF" w:rsidRDefault="001B3D79">
    <w:pPr>
      <w:pStyle w:val="a6"/>
      <w:jc w:val="center"/>
    </w:pPr>
    <w:r>
      <w:fldChar w:fldCharType="begin"/>
    </w:r>
    <w:r w:rsidR="005766F4">
      <w:instrText xml:space="preserve"> PAGE   \* MERGEFORMAT </w:instrText>
    </w:r>
    <w:r>
      <w:fldChar w:fldCharType="separate"/>
    </w:r>
    <w:r w:rsidR="00C54CDA">
      <w:rPr>
        <w:noProof/>
      </w:rPr>
      <w:t>4</w:t>
    </w:r>
    <w:r>
      <w:rPr>
        <w:noProof/>
      </w:rPr>
      <w:fldChar w:fldCharType="end"/>
    </w:r>
  </w:p>
  <w:p w:rsidR="00724FFF" w:rsidRDefault="00724FF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45F" w:rsidRDefault="00F1145F" w:rsidP="00301BB3">
      <w:r>
        <w:separator/>
      </w:r>
    </w:p>
  </w:footnote>
  <w:footnote w:type="continuationSeparator" w:id="0">
    <w:p w:rsidR="00F1145F" w:rsidRDefault="00F1145F" w:rsidP="00301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37403"/>
    <w:multiLevelType w:val="hybridMultilevel"/>
    <w:tmpl w:val="377C04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5CD233D1"/>
    <w:multiLevelType w:val="hybridMultilevel"/>
    <w:tmpl w:val="D6DA073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A4C"/>
    <w:rsid w:val="00012A4C"/>
    <w:rsid w:val="00012F13"/>
    <w:rsid w:val="00016F8D"/>
    <w:rsid w:val="00024F2D"/>
    <w:rsid w:val="0004458B"/>
    <w:rsid w:val="00062CF7"/>
    <w:rsid w:val="00075837"/>
    <w:rsid w:val="00087A96"/>
    <w:rsid w:val="000E7FCF"/>
    <w:rsid w:val="00132DD1"/>
    <w:rsid w:val="00166BC1"/>
    <w:rsid w:val="001A0DC0"/>
    <w:rsid w:val="001A1C7D"/>
    <w:rsid w:val="001B3D79"/>
    <w:rsid w:val="00211072"/>
    <w:rsid w:val="00215EBA"/>
    <w:rsid w:val="00216B4A"/>
    <w:rsid w:val="0023152C"/>
    <w:rsid w:val="002324F1"/>
    <w:rsid w:val="00250E87"/>
    <w:rsid w:val="002A386F"/>
    <w:rsid w:val="002E4A8D"/>
    <w:rsid w:val="00301BB3"/>
    <w:rsid w:val="00310775"/>
    <w:rsid w:val="003678CE"/>
    <w:rsid w:val="003869B4"/>
    <w:rsid w:val="003E1EC6"/>
    <w:rsid w:val="003F590F"/>
    <w:rsid w:val="0042338A"/>
    <w:rsid w:val="00426B11"/>
    <w:rsid w:val="004609E6"/>
    <w:rsid w:val="00465A86"/>
    <w:rsid w:val="004A207D"/>
    <w:rsid w:val="004A4B5A"/>
    <w:rsid w:val="004C0E49"/>
    <w:rsid w:val="005033DC"/>
    <w:rsid w:val="005577EF"/>
    <w:rsid w:val="005766F4"/>
    <w:rsid w:val="00597D93"/>
    <w:rsid w:val="005E7E15"/>
    <w:rsid w:val="00632C4F"/>
    <w:rsid w:val="00682E18"/>
    <w:rsid w:val="0069140F"/>
    <w:rsid w:val="00691C5E"/>
    <w:rsid w:val="006A2901"/>
    <w:rsid w:val="006D1A16"/>
    <w:rsid w:val="006D717A"/>
    <w:rsid w:val="007240D4"/>
    <w:rsid w:val="00724FFF"/>
    <w:rsid w:val="00736F9F"/>
    <w:rsid w:val="00755F59"/>
    <w:rsid w:val="007C4995"/>
    <w:rsid w:val="007E7DFC"/>
    <w:rsid w:val="00847AF9"/>
    <w:rsid w:val="0085595D"/>
    <w:rsid w:val="00880506"/>
    <w:rsid w:val="008939D2"/>
    <w:rsid w:val="008A70D5"/>
    <w:rsid w:val="008D3F68"/>
    <w:rsid w:val="008F3793"/>
    <w:rsid w:val="00922837"/>
    <w:rsid w:val="009844EA"/>
    <w:rsid w:val="009E15A5"/>
    <w:rsid w:val="00A01027"/>
    <w:rsid w:val="00A53970"/>
    <w:rsid w:val="00A8290D"/>
    <w:rsid w:val="00AB6172"/>
    <w:rsid w:val="00AE0AA2"/>
    <w:rsid w:val="00AE793A"/>
    <w:rsid w:val="00B1477C"/>
    <w:rsid w:val="00B4784F"/>
    <w:rsid w:val="00BA76A1"/>
    <w:rsid w:val="00BC538C"/>
    <w:rsid w:val="00BF2F96"/>
    <w:rsid w:val="00C203F8"/>
    <w:rsid w:val="00C47F7A"/>
    <w:rsid w:val="00C54CDA"/>
    <w:rsid w:val="00C82DF6"/>
    <w:rsid w:val="00CC19C8"/>
    <w:rsid w:val="00D341B1"/>
    <w:rsid w:val="00D628C3"/>
    <w:rsid w:val="00D71EAE"/>
    <w:rsid w:val="00D91C8C"/>
    <w:rsid w:val="00DA396D"/>
    <w:rsid w:val="00DB0D17"/>
    <w:rsid w:val="00DC2082"/>
    <w:rsid w:val="00E3202E"/>
    <w:rsid w:val="00E56E3D"/>
    <w:rsid w:val="00E64E4A"/>
    <w:rsid w:val="00E914DF"/>
    <w:rsid w:val="00EA7035"/>
    <w:rsid w:val="00F1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15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2A4C"/>
    <w:pPr>
      <w:ind w:left="720"/>
    </w:pPr>
  </w:style>
  <w:style w:type="paragraph" w:styleId="a4">
    <w:name w:val="header"/>
    <w:basedOn w:val="a"/>
    <w:link w:val="a5"/>
    <w:uiPriority w:val="99"/>
    <w:semiHidden/>
    <w:rsid w:val="00301BB3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301BB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01BB3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locked/>
    <w:rsid w:val="00301BB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23152C"/>
    <w:rPr>
      <w:rFonts w:cs="Calibri"/>
      <w:sz w:val="22"/>
      <w:szCs w:val="22"/>
    </w:rPr>
  </w:style>
  <w:style w:type="character" w:customStyle="1" w:styleId="FontStyle16">
    <w:name w:val="Font Style16"/>
    <w:uiPriority w:val="99"/>
    <w:rsid w:val="0023152C"/>
    <w:rPr>
      <w:rFonts w:ascii="Times New Roman" w:hAnsi="Times New Roman" w:cs="Times New Roman"/>
      <w:b/>
      <w:bCs/>
      <w:sz w:val="26"/>
      <w:szCs w:val="26"/>
    </w:rPr>
  </w:style>
  <w:style w:type="character" w:customStyle="1" w:styleId="ff4">
    <w:name w:val="ff4"/>
    <w:basedOn w:val="a0"/>
    <w:uiPriority w:val="99"/>
    <w:rsid w:val="00B4784F"/>
  </w:style>
  <w:style w:type="character" w:customStyle="1" w:styleId="fs28">
    <w:name w:val="fs28"/>
    <w:basedOn w:val="a0"/>
    <w:uiPriority w:val="99"/>
    <w:rsid w:val="00B4784F"/>
  </w:style>
  <w:style w:type="character" w:customStyle="1" w:styleId="apple-converted-space">
    <w:name w:val="apple-converted-space"/>
    <w:basedOn w:val="a0"/>
    <w:uiPriority w:val="99"/>
    <w:rsid w:val="00B4784F"/>
  </w:style>
  <w:style w:type="character" w:styleId="a9">
    <w:name w:val="Emphasis"/>
    <w:qFormat/>
    <w:locked/>
    <w:rsid w:val="00215EBA"/>
    <w:rPr>
      <w:i/>
      <w:iCs/>
    </w:rPr>
  </w:style>
  <w:style w:type="character" w:customStyle="1" w:styleId="10">
    <w:name w:val="Заголовок 1 Знак"/>
    <w:link w:val="1"/>
    <w:rsid w:val="00215EB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Reanimator Extreme Edition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Admin</dc:creator>
  <cp:keywords/>
  <dc:description/>
  <cp:lastModifiedBy>наталья ушакова</cp:lastModifiedBy>
  <cp:revision>30</cp:revision>
  <cp:lastPrinted>2017-12-01T07:14:00Z</cp:lastPrinted>
  <dcterms:created xsi:type="dcterms:W3CDTF">2014-06-17T06:57:00Z</dcterms:created>
  <dcterms:modified xsi:type="dcterms:W3CDTF">2017-12-21T04:56:00Z</dcterms:modified>
</cp:coreProperties>
</file>