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A1" w:rsidRDefault="00D974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633A1" w:rsidRDefault="00D974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</w:p>
    <w:p w:rsidR="006633A1" w:rsidRDefault="00D974DD">
      <w:pPr>
        <w:pStyle w:val="ConsPlusNonformat"/>
        <w:wordWrap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Богучанского района</w:t>
      </w:r>
    </w:p>
    <w:p w:rsidR="006633A1" w:rsidRDefault="00D974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Н.</w:t>
      </w:r>
      <w:r w:rsidR="00F06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F06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Капленко</w:t>
      </w:r>
    </w:p>
    <w:p w:rsidR="006633A1" w:rsidRDefault="00D974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"31</w:t>
      </w:r>
      <w:r w:rsidRPr="00F06801">
        <w:rPr>
          <w:rFonts w:ascii="Times New Roman" w:hAnsi="Times New Roman" w:cs="Times New Roman"/>
          <w:sz w:val="26"/>
          <w:szCs w:val="26"/>
        </w:rPr>
        <w:t xml:space="preserve">" </w:t>
      </w:r>
      <w:r w:rsidR="00F06801" w:rsidRPr="00F06801">
        <w:rPr>
          <w:rFonts w:ascii="Times New Roman" w:hAnsi="Times New Roman" w:cs="Times New Roman"/>
          <w:sz w:val="26"/>
          <w:szCs w:val="26"/>
        </w:rPr>
        <w:t>декабря</w:t>
      </w:r>
      <w:r w:rsidR="00F06801">
        <w:rPr>
          <w:rFonts w:ascii="Times New Roman" w:hAnsi="Times New Roman" w:cs="Times New Roman"/>
          <w:sz w:val="26"/>
          <w:szCs w:val="26"/>
        </w:rPr>
        <w:t xml:space="preserve"> 2022 г.</w:t>
      </w:r>
    </w:p>
    <w:p w:rsidR="006633A1" w:rsidRDefault="006633A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3A1" w:rsidRDefault="00D974D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задание</w:t>
      </w:r>
    </w:p>
    <w:p w:rsidR="006633A1" w:rsidRDefault="00D974D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Муниципальное казенное дошкольное образовательное учреждение детский сад «Ёлочка» п. Невонка</w:t>
      </w:r>
    </w:p>
    <w:p w:rsidR="006633A1" w:rsidRDefault="00D974D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муниципального учреждения)</w:t>
      </w: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Pr="00F06801" w:rsidRDefault="00D974D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06801">
        <w:rPr>
          <w:rFonts w:ascii="Times New Roman" w:hAnsi="Times New Roman" w:cs="Times New Roman"/>
          <w:sz w:val="26"/>
          <w:szCs w:val="26"/>
        </w:rPr>
        <w:t>на</w:t>
      </w:r>
      <w:r w:rsidRPr="00F06801">
        <w:rPr>
          <w:rFonts w:ascii="Times New Roman" w:hAnsi="Times New Roman" w:cs="Times New Roman"/>
          <w:sz w:val="26"/>
          <w:szCs w:val="26"/>
        </w:rPr>
        <w:t xml:space="preserve"> </w:t>
      </w:r>
      <w:r w:rsidR="00F06801" w:rsidRPr="00F06801">
        <w:rPr>
          <w:rFonts w:ascii="Times New Roman" w:hAnsi="Times New Roman" w:cs="Times New Roman"/>
          <w:sz w:val="26"/>
          <w:szCs w:val="26"/>
        </w:rPr>
        <w:t>2023 год</w:t>
      </w:r>
      <w:r w:rsidRPr="00F06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D974DD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Реализация общеобразовательных программ дошкольного образования</w:t>
      </w:r>
    </w:p>
    <w:p w:rsidR="006633A1" w:rsidRDefault="006633A1">
      <w:pPr>
        <w:jc w:val="center"/>
        <w:rPr>
          <w:sz w:val="26"/>
          <w:szCs w:val="26"/>
        </w:rPr>
      </w:pPr>
    </w:p>
    <w:p w:rsidR="006633A1" w:rsidRDefault="006633A1">
      <w:pPr>
        <w:jc w:val="center"/>
        <w:rPr>
          <w:sz w:val="26"/>
          <w:szCs w:val="26"/>
        </w:rPr>
      </w:pPr>
    </w:p>
    <w:p w:rsidR="006633A1" w:rsidRDefault="006633A1">
      <w:pPr>
        <w:jc w:val="center"/>
        <w:rPr>
          <w:sz w:val="26"/>
          <w:szCs w:val="26"/>
        </w:rPr>
      </w:pPr>
    </w:p>
    <w:p w:rsidR="006633A1" w:rsidRDefault="006633A1">
      <w:pPr>
        <w:jc w:val="center"/>
        <w:rPr>
          <w:sz w:val="26"/>
          <w:szCs w:val="26"/>
        </w:rPr>
      </w:pPr>
    </w:p>
    <w:p w:rsidR="006633A1" w:rsidRDefault="006633A1">
      <w:pPr>
        <w:jc w:val="center"/>
        <w:rPr>
          <w:sz w:val="26"/>
          <w:szCs w:val="26"/>
        </w:rPr>
      </w:pPr>
    </w:p>
    <w:p w:rsidR="006633A1" w:rsidRDefault="006633A1">
      <w:pPr>
        <w:jc w:val="center"/>
        <w:rPr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6633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3A1" w:rsidRDefault="00D974DD">
      <w:pPr>
        <w:numPr>
          <w:ilvl w:val="0"/>
          <w:numId w:val="1"/>
        </w:num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Наименование муниципальной услуги, по которой устанавливается </w:t>
      </w:r>
      <w:r>
        <w:rPr>
          <w:sz w:val="26"/>
          <w:szCs w:val="26"/>
        </w:rPr>
        <w:t>задание.</w:t>
      </w:r>
    </w:p>
    <w:p w:rsidR="006633A1" w:rsidRDefault="006633A1">
      <w:pPr>
        <w:tabs>
          <w:tab w:val="left" w:pos="180"/>
          <w:tab w:val="left" w:pos="900"/>
        </w:tabs>
        <w:ind w:left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300"/>
      </w:tblGrid>
      <w:tr w:rsidR="006633A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1" w:rsidRDefault="00D974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услуги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1" w:rsidRDefault="00D974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Единица измерения муниципальной услуги </w:t>
            </w:r>
          </w:p>
        </w:tc>
      </w:tr>
      <w:tr w:rsidR="006633A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общеобразовательных программ дошкольного образования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1" w:rsidRDefault="00D974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Потребители муниципальной услуги.</w:t>
      </w:r>
    </w:p>
    <w:p w:rsidR="006633A1" w:rsidRDefault="006633A1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tbl>
      <w:tblPr>
        <w:tblW w:w="14415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2"/>
        <w:gridCol w:w="3060"/>
        <w:gridCol w:w="3060"/>
        <w:gridCol w:w="3253"/>
      </w:tblGrid>
      <w:tr w:rsidR="006633A1">
        <w:trPr>
          <w:cantSplit/>
          <w:trHeight w:val="645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потребителей</w:t>
            </w:r>
          </w:p>
        </w:tc>
        <w:tc>
          <w:tcPr>
            <w:tcW w:w="9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потребителей (человек/единиц)  </w:t>
            </w:r>
          </w:p>
        </w:tc>
      </w:tr>
      <w:tr w:rsidR="006633A1">
        <w:trPr>
          <w:cantSplit/>
          <w:trHeight w:val="806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671B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1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671B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1B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671B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202</w:t>
            </w:r>
            <w:r w:rsidR="00671B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33A1">
        <w:trPr>
          <w:cantSplit/>
          <w:trHeight w:val="3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Дети в возрасте от 1 года до 7 лет, проживающие на территории муниципального образования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671BA1">
            <w:pPr>
              <w:pStyle w:val="ConsPlusCell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10</w:t>
            </w:r>
            <w:r w:rsidR="00671BA1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671BA1">
            <w:pPr>
              <w:pStyle w:val="ConsPlusCell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10</w:t>
            </w:r>
            <w:r w:rsidR="00671BA1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29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671BA1">
            <w:pPr>
              <w:pStyle w:val="ConsPlusCell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10</w:t>
            </w:r>
            <w:r w:rsidR="00671BA1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29</w:t>
            </w: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>Показатели, характеризующие качество и (или) объем оказываемой муниципальной услуги.</w:t>
      </w: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 качества оказываемой муниципальной услуги.</w:t>
      </w: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440"/>
        <w:gridCol w:w="1080"/>
        <w:gridCol w:w="2520"/>
        <w:gridCol w:w="1620"/>
        <w:gridCol w:w="1620"/>
        <w:gridCol w:w="1980"/>
        <w:gridCol w:w="2160"/>
      </w:tblGrid>
      <w:tr w:rsidR="006633A1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нормативного правового акта, устанавливающего требования к качеству и (или) объему муниципальной усл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уги 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«Об утверждении ведомственного перечня муниципальных услуг (работ), оказываемых (выполняемых) районными муниципальными бюджетными учреждениями Богучанского района в качестве основных видов деятельности» от 12.10.2011 года № 390-р</w:t>
            </w:r>
          </w:p>
        </w:tc>
      </w:tr>
      <w:tr w:rsidR="006633A1">
        <w:trPr>
          <w:cantSplit/>
          <w:trHeight w:val="987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качества оказываемой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услуги    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(исходные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данные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расчета) </w:t>
            </w:r>
          </w:p>
        </w:tc>
      </w:tr>
      <w:tr w:rsidR="006633A1">
        <w:trPr>
          <w:cantSplit/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</w:tr>
      <w:tr w:rsidR="006633A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Укомплектованность кадрами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</w:rPr>
              <w:t>к.ф.*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</w:rPr>
              <w:t>к.п.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      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к.ф.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(факт).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к.п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(план).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Штатное расписание, тарификация</w:t>
            </w:r>
          </w:p>
        </w:tc>
      </w:tr>
      <w:tr w:rsidR="006633A1">
        <w:trPr>
          <w:cantSplit/>
          <w:trHeight w:val="227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Процент потребителей, удовлетворенных качеством и доступностью оказанной образовательным учреждением услугой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(Ок + Оа) / О * 100, где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 – число опрошенных удовлетворенным качеством услуг учреждения;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Оа – число опрошенных, удовлетворенных доступ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ностью услуг учреждения;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– общее число опрошенных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Определяется по результатам опросов потребителей услуги</w:t>
            </w:r>
          </w:p>
        </w:tc>
      </w:tr>
      <w:tr w:rsidR="006633A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Процент обоснованных жалоб потребителей поступивших в образовательное учреждение или в вышестоящий орган по которому были приняты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 / Ж * 100, где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Жм – число обоснованных жалоб потребителей, поступивших в отчетном периоде в образовательное учреждение или вышестоящий орган, по которым в отчетном периоде были приняты меры;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 – число обоснованных жалоб потребителей, поступивши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отчетном периоде в образовательное учреждение или вышестоящий орган.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Определяется на основании жалоб потребителей и сведений принятых по ним меры</w:t>
            </w: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Объем оказываемой муниципальной услуги в натуральных показателях.</w:t>
      </w: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40"/>
        <w:gridCol w:w="2700"/>
        <w:gridCol w:w="2431"/>
        <w:gridCol w:w="2494"/>
        <w:gridCol w:w="4255"/>
      </w:tblGrid>
      <w:tr w:rsidR="006633A1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показателя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7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показателей объема (состава) оказываемой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услуги  </w:t>
            </w:r>
          </w:p>
        </w:tc>
        <w:tc>
          <w:tcPr>
            <w:tcW w:w="4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показателя</w:t>
            </w:r>
          </w:p>
        </w:tc>
      </w:tr>
      <w:tr w:rsidR="006633A1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</w:tr>
      <w:tr w:rsidR="006633A1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1.Число воспитанников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F06801">
            <w:pPr>
              <w:pStyle w:val="ConsPlusCell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52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 w:rsidP="00F06801">
            <w:pPr>
              <w:pStyle w:val="ConsPlusCell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5</w:t>
            </w:r>
            <w:r w:rsidR="00F06801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0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Отчетность учреждения</w:t>
            </w: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Порядок оказания муниципальной услуги.</w:t>
      </w: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 Нормативные правовые акты, регулирующие оказание муниципальных услуг.</w:t>
      </w:r>
    </w:p>
    <w:p w:rsidR="006633A1" w:rsidRDefault="006633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  <w:gridCol w:w="8340"/>
      </w:tblGrid>
      <w:tr w:rsidR="006633A1">
        <w:trPr>
          <w:cantSplit/>
          <w:trHeight w:val="36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/ требования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нормативного правового акта, устанавливающего требования к порядку оказания муниципальной услуги </w:t>
            </w:r>
          </w:p>
        </w:tc>
      </w:tr>
      <w:tr w:rsidR="006633A1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Стандарт качества муниципальной услуги (иной документ)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r>
              <w:t xml:space="preserve">Постановление об утверждении административно регламента предоставления Управление </w:t>
            </w:r>
            <w:r>
              <w:t>образования администрации Богучанского района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</w:t>
            </w:r>
            <w:r>
              <w:t>азования в образовательных учреждениях, расположенных на территории Богучанского района от 14.03.2011г № 276-п</w:t>
            </w:r>
          </w:p>
        </w:tc>
      </w:tr>
      <w:tr w:rsidR="006633A1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процедуры оказания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муниципальной услуги   для потребителей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Закона РФ от 10.07.1992 г № 3266-1 «Об образовании»</w:t>
            </w:r>
          </w:p>
        </w:tc>
      </w:tr>
      <w:tr w:rsidR="006633A1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Лицензирование учреж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Лицензия от 20.07.2011 г. приложение №1 от 24.10.2016.№ 1146-18-02</w:t>
            </w:r>
          </w:p>
        </w:tc>
      </w:tr>
      <w:tr w:rsidR="006633A1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Аттестация педагогических кадров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3A1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Реализация образовательных программ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Порядок информирования потенциальных потребителей оказываемой муниципальной услуги.</w:t>
      </w: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2431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4220"/>
        <w:gridCol w:w="16046"/>
      </w:tblGrid>
      <w:tr w:rsidR="006633A1">
        <w:trPr>
          <w:cantSplit/>
          <w:trHeight w:val="38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инфо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рмирования        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 информирования         </w:t>
            </w:r>
          </w:p>
        </w:tc>
        <w:tc>
          <w:tcPr>
            <w:tcW w:w="1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Частота обновления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</w:p>
        </w:tc>
      </w:tr>
      <w:tr w:rsidR="006633A1">
        <w:trPr>
          <w:cantSplit/>
          <w:trHeight w:val="25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у входа в учреждение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Информация: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режиме работы учреждения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виде и наименования учреждения</w:t>
            </w:r>
          </w:p>
        </w:tc>
        <w:tc>
          <w:tcPr>
            <w:tcW w:w="1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6633A1">
        <w:trPr>
          <w:cantSplit/>
          <w:trHeight w:val="25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Интернет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Информация: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режиме работы учреждения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виде и наименования учреждения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 адресе и контактных телефонах</w:t>
            </w:r>
          </w:p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перечне направлений обучения</w:t>
            </w:r>
          </w:p>
        </w:tc>
        <w:tc>
          <w:tcPr>
            <w:tcW w:w="1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6633A1">
        <w:trPr>
          <w:cantSplit/>
          <w:trHeight w:val="25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4.3. Основания для досрочного прекращения исполнения муниципального з</w:t>
      </w:r>
      <w:r>
        <w:rPr>
          <w:sz w:val="26"/>
          <w:szCs w:val="26"/>
        </w:rPr>
        <w:t>адания.</w:t>
      </w: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0620"/>
      </w:tblGrid>
      <w:tr w:rsidR="006633A1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прекращения 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Пункт, часть, статья и реквизиты нормативного правового акта       </w:t>
            </w:r>
          </w:p>
        </w:tc>
      </w:tr>
      <w:tr w:rsidR="006633A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Приостановление лицензии         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п.14 ст.33 Закона РФ от 10.07.1992 г. № 3266-1 «Об образовании»</w:t>
            </w:r>
          </w:p>
        </w:tc>
      </w:tr>
      <w:tr w:rsidR="006633A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Приостановление свидетельства об аккредитации         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п.23 ст.33 Закона РФ от 10.07.1992 г. № 3266-1 «Об образовании»</w:t>
            </w:r>
          </w:p>
        </w:tc>
      </w:tr>
      <w:tr w:rsidR="006633A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Ликвидация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61 Гражданского кодекса РФ (часть 1) от 30.11.1994 г № 51-ФЗ</w:t>
            </w:r>
          </w:p>
        </w:tc>
      </w:tr>
      <w:tr w:rsidR="006633A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Реорганизация</w:t>
            </w:r>
          </w:p>
        </w:tc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Учредителя или вышесто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ящего органа</w:t>
            </w: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Предельные цены (тарифы) на оплату муниципальной услуги. </w:t>
      </w: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Значения предельных цен (тарифов).</w:t>
      </w: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8100"/>
      </w:tblGrid>
      <w:tr w:rsidR="006633A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Цена (тариф),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единица измерения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нормативного правового акта,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устанавливающего порядок определения цен (тарифов) </w:t>
            </w:r>
          </w:p>
        </w:tc>
      </w:tr>
      <w:tr w:rsidR="006633A1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1.Безвозмездно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ФЗ РФ от 10.07.1992 г. № 3266-1 «Об образовании»</w:t>
            </w:r>
          </w:p>
        </w:tc>
      </w:tr>
      <w:tr w:rsidR="006633A1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установления предельных цен (тарифов) на оказание муниципальной услуги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Орган, устанавливающий предельные цены (тарифы) на оплату муниципальной услуги либо порядок их установления 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>_____</w:t>
      </w:r>
      <w:r>
        <w:rPr>
          <w:sz w:val="26"/>
          <w:szCs w:val="26"/>
          <w:u w:val="single"/>
        </w:rPr>
        <w:t xml:space="preserve">                        нет</w:t>
      </w:r>
      <w:r>
        <w:rPr>
          <w:sz w:val="26"/>
          <w:szCs w:val="26"/>
        </w:rPr>
        <w:t>__________________________________________________________________________________________.</w:t>
      </w:r>
    </w:p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Порядок ко</w:t>
      </w:r>
      <w:r>
        <w:rPr>
          <w:sz w:val="26"/>
          <w:szCs w:val="26"/>
        </w:rPr>
        <w:t>нтроля за исполнением муниципального задания.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295"/>
        <w:gridCol w:w="10260"/>
      </w:tblGrid>
      <w:tr w:rsidR="006633A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Богучанского  района Красноярского края, осуществляющие контроль за   оказанием услуги       </w:t>
            </w:r>
          </w:p>
        </w:tc>
      </w:tr>
      <w:tr w:rsidR="006633A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Плановые проверки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Богучанского района Красноярского края</w:t>
            </w:r>
          </w:p>
        </w:tc>
      </w:tr>
      <w:tr w:rsidR="006633A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Внеплановые проверки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Богучанского района Красноярского края</w:t>
            </w:r>
          </w:p>
        </w:tc>
      </w:tr>
    </w:tbl>
    <w:p w:rsidR="006633A1" w:rsidRDefault="006633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33A1" w:rsidRDefault="00D974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Требования к </w:t>
      </w:r>
      <w:r>
        <w:rPr>
          <w:sz w:val="26"/>
          <w:szCs w:val="26"/>
        </w:rPr>
        <w:t>отчётности</w:t>
      </w:r>
      <w:r>
        <w:rPr>
          <w:sz w:val="26"/>
          <w:szCs w:val="26"/>
        </w:rPr>
        <w:t xml:space="preserve"> об исполнении муниципального задания.</w:t>
      </w:r>
    </w:p>
    <w:p w:rsidR="006633A1" w:rsidRDefault="00F06801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 Сроки</w:t>
      </w:r>
      <w:r w:rsidR="00D974DD">
        <w:rPr>
          <w:rFonts w:ascii="Times New Roman" w:hAnsi="Times New Roman" w:cs="Times New Roman"/>
          <w:sz w:val="26"/>
          <w:szCs w:val="26"/>
        </w:rPr>
        <w:t xml:space="preserve"> представления </w:t>
      </w:r>
      <w:r w:rsidR="00D974DD">
        <w:rPr>
          <w:rFonts w:ascii="Times New Roman" w:hAnsi="Times New Roman" w:cs="Times New Roman"/>
          <w:sz w:val="26"/>
          <w:szCs w:val="26"/>
        </w:rPr>
        <w:t>отчётов</w:t>
      </w:r>
      <w:r w:rsidR="00D974DD">
        <w:rPr>
          <w:rFonts w:ascii="Times New Roman" w:hAnsi="Times New Roman" w:cs="Times New Roman"/>
          <w:sz w:val="26"/>
          <w:szCs w:val="26"/>
        </w:rPr>
        <w:t xml:space="preserve"> об исполнении муниципального </w:t>
      </w:r>
      <w:r>
        <w:rPr>
          <w:rFonts w:ascii="Times New Roman" w:hAnsi="Times New Roman" w:cs="Times New Roman"/>
          <w:sz w:val="26"/>
          <w:szCs w:val="26"/>
        </w:rPr>
        <w:t>задания: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ежеквартально</w:t>
      </w:r>
      <w:r w:rsidR="00D974DD">
        <w:rPr>
          <w:rFonts w:ascii="Times New Roman" w:hAnsi="Times New Roman" w:cs="Times New Roman"/>
          <w:sz w:val="26"/>
          <w:szCs w:val="26"/>
          <w:u w:val="single"/>
        </w:rPr>
        <w:t xml:space="preserve">, не позднее 15-го числа, месяца </w:t>
      </w:r>
      <w:r>
        <w:rPr>
          <w:rFonts w:ascii="Times New Roman" w:hAnsi="Times New Roman" w:cs="Times New Roman"/>
          <w:sz w:val="26"/>
          <w:szCs w:val="26"/>
          <w:u w:val="single"/>
        </w:rPr>
        <w:t>следующего за отчётным</w:t>
      </w:r>
    </w:p>
    <w:p w:rsidR="006633A1" w:rsidRDefault="00D97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>
        <w:rPr>
          <w:rFonts w:ascii="Times New Roman" w:hAnsi="Times New Roman" w:cs="Times New Roman"/>
          <w:sz w:val="24"/>
          <w:szCs w:val="24"/>
        </w:rPr>
        <w:t>Отчёт</w:t>
      </w:r>
      <w:r>
        <w:rPr>
          <w:rFonts w:ascii="Times New Roman" w:hAnsi="Times New Roman" w:cs="Times New Roman"/>
          <w:sz w:val="24"/>
          <w:szCs w:val="24"/>
        </w:rPr>
        <w:t xml:space="preserve"> о выполнении муниципального задания предоставляется по форм</w:t>
      </w:r>
      <w:r>
        <w:rPr>
          <w:rFonts w:ascii="Times New Roman" w:hAnsi="Times New Roman" w:cs="Times New Roman"/>
          <w:sz w:val="24"/>
          <w:szCs w:val="24"/>
        </w:rPr>
        <w:t>е согласно Приложению 4 к Положению о формировании муниципального задания в отношении муниципальных учреждений Богучанского района Красноярского края и финансовом обеспечении выполнения муниципального задания</w:t>
      </w:r>
    </w:p>
    <w:p w:rsidR="006633A1" w:rsidRDefault="006633A1">
      <w:pPr>
        <w:autoSpaceDE w:val="0"/>
        <w:autoSpaceDN w:val="0"/>
        <w:adjustRightInd w:val="0"/>
        <w:jc w:val="both"/>
      </w:pPr>
    </w:p>
    <w:p w:rsidR="006633A1" w:rsidRDefault="00D974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СПРАВОЧНО:</w:t>
      </w:r>
    </w:p>
    <w:p w:rsidR="006633A1" w:rsidRDefault="00D974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>объёма</w:t>
      </w:r>
      <w:r>
        <w:rPr>
          <w:sz w:val="26"/>
          <w:szCs w:val="26"/>
        </w:rPr>
        <w:t xml:space="preserve"> выделенных бюджет</w:t>
      </w:r>
      <w:r>
        <w:rPr>
          <w:sz w:val="26"/>
          <w:szCs w:val="26"/>
        </w:rPr>
        <w:t>ных ассигнований.</w:t>
      </w:r>
    </w:p>
    <w:p w:rsidR="006633A1" w:rsidRDefault="006633A1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520"/>
        <w:gridCol w:w="3420"/>
        <w:gridCol w:w="4320"/>
      </w:tblGrid>
      <w:tr w:rsidR="006633A1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1" w:rsidRDefault="00D974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детализации</w:t>
            </w: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1" w:rsidRDefault="00D974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объема выделенных бюджетных ассигнований, тыс. руб.</w:t>
            </w:r>
          </w:p>
        </w:tc>
      </w:tr>
      <w:tr w:rsidR="006633A1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1" w:rsidRDefault="006633A1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68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633A1" w:rsidRDefault="006633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 w:rsidP="00F0680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текущий </w:t>
            </w:r>
            <w:r>
              <w:rPr>
                <w:sz w:val="26"/>
                <w:szCs w:val="26"/>
              </w:rPr>
              <w:br/>
              <w:t>финансовый</w:t>
            </w:r>
            <w:r>
              <w:rPr>
                <w:sz w:val="26"/>
                <w:szCs w:val="26"/>
              </w:rPr>
              <w:br/>
              <w:t>год  20</w:t>
            </w:r>
            <w:r>
              <w:rPr>
                <w:sz w:val="26"/>
                <w:szCs w:val="26"/>
              </w:rPr>
              <w:t>2</w:t>
            </w:r>
            <w:r w:rsidR="00F0680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1" w:rsidRDefault="00D974DD" w:rsidP="00F068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год  202</w:t>
            </w:r>
            <w:r w:rsidR="00F06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F0680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1" w:rsidRDefault="00F06801" w:rsidP="00F068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сумма бюджетных ассигнований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1" w:rsidRDefault="00671BA1" w:rsidP="00F06801">
            <w:pPr>
              <w:jc w:val="both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17134049,97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1" w:rsidRDefault="00671BA1" w:rsidP="00F06801">
            <w:pPr>
              <w:jc w:val="both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14746377,00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1" w:rsidRDefault="00671BA1" w:rsidP="00F06801">
            <w:pPr>
              <w:jc w:val="both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14746377,00</w:t>
            </w:r>
          </w:p>
        </w:tc>
      </w:tr>
    </w:tbl>
    <w:p w:rsidR="006633A1" w:rsidRDefault="006633A1"/>
    <w:p w:rsidR="006633A1" w:rsidRDefault="006633A1"/>
    <w:sectPr w:rsidR="00663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DD" w:rsidRDefault="00D974DD">
      <w:r>
        <w:separator/>
      </w:r>
    </w:p>
  </w:endnote>
  <w:endnote w:type="continuationSeparator" w:id="0">
    <w:p w:rsidR="00D974DD" w:rsidRDefault="00D9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DD" w:rsidRDefault="00D974DD">
      <w:r>
        <w:separator/>
      </w:r>
    </w:p>
  </w:footnote>
  <w:footnote w:type="continuationSeparator" w:id="0">
    <w:p w:rsidR="00D974DD" w:rsidRDefault="00D9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E36D2"/>
    <w:multiLevelType w:val="multilevel"/>
    <w:tmpl w:val="6C9E36D2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42"/>
    <w:rsid w:val="00082C9D"/>
    <w:rsid w:val="001024BD"/>
    <w:rsid w:val="00405E42"/>
    <w:rsid w:val="00554E41"/>
    <w:rsid w:val="006633A1"/>
    <w:rsid w:val="00671BA1"/>
    <w:rsid w:val="0068159E"/>
    <w:rsid w:val="008D79B4"/>
    <w:rsid w:val="00A052C6"/>
    <w:rsid w:val="00A30D5A"/>
    <w:rsid w:val="00BB52A6"/>
    <w:rsid w:val="00D974DD"/>
    <w:rsid w:val="00E438DA"/>
    <w:rsid w:val="00F06801"/>
    <w:rsid w:val="00F070A3"/>
    <w:rsid w:val="00F34F22"/>
    <w:rsid w:val="00FE0A1E"/>
    <w:rsid w:val="21765244"/>
    <w:rsid w:val="33210D37"/>
    <w:rsid w:val="39574763"/>
    <w:rsid w:val="539232DD"/>
    <w:rsid w:val="58F060E7"/>
    <w:rsid w:val="754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FA2E"/>
  <w15:docId w15:val="{E53E806A-47B8-40D0-BD9A-6A9D1B66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ушакова</dc:creator>
  <cp:lastModifiedBy>SILVERTELECOM</cp:lastModifiedBy>
  <cp:revision>8</cp:revision>
  <cp:lastPrinted>2022-09-06T09:26:00Z</cp:lastPrinted>
  <dcterms:created xsi:type="dcterms:W3CDTF">2017-09-20T07:51:00Z</dcterms:created>
  <dcterms:modified xsi:type="dcterms:W3CDTF">2023-11-28T03:14:00Z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84D99D3C61B64491811E2D1CBC363CA8</vt:lpwstr>
  </property>
</Properties>
</file>